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CDD9" w14:textId="77777777" w:rsidR="00666084" w:rsidRDefault="00666084" w:rsidP="00666084">
      <w:pPr>
        <w:pStyle w:val="11"/>
        <w:spacing w:before="72" w:line="322" w:lineRule="exact"/>
        <w:ind w:left="143"/>
        <w:jc w:val="left"/>
      </w:pPr>
      <w:bookmarkStart w:id="0" w:name="КАЗАХСКИЙ_НАЦИОНАЛЬНЫЙ_УНИВЕРСИТЕТ_ИМ._А"/>
      <w:bookmarkEnd w:id="0"/>
      <w:r>
        <w:t>КАЗАХСКИЙ НАЦИОНАЛЬНЫЙ УНИВЕРСИТЕТ ИМ. АЛЬ-ФАРАБИ</w:t>
      </w:r>
    </w:p>
    <w:p w14:paraId="40D10753" w14:textId="77777777" w:rsidR="00666084" w:rsidRDefault="00666084" w:rsidP="00666084">
      <w:pPr>
        <w:spacing w:line="322" w:lineRule="exact"/>
        <w:ind w:left="905" w:right="475"/>
        <w:jc w:val="center"/>
        <w:rPr>
          <w:b/>
          <w:sz w:val="28"/>
        </w:rPr>
      </w:pPr>
      <w:r>
        <w:rPr>
          <w:b/>
          <w:sz w:val="28"/>
        </w:rPr>
        <w:t>Факультет истории</w:t>
      </w:r>
    </w:p>
    <w:p w14:paraId="2E12E0FB" w14:textId="77777777" w:rsidR="00666084" w:rsidRDefault="00666084" w:rsidP="00666084">
      <w:pPr>
        <w:pStyle w:val="11"/>
        <w:ind w:left="906" w:right="475"/>
      </w:pPr>
      <w:r>
        <w:t>Кафедра Всемирной истории, историографии и источниковедения</w:t>
      </w:r>
    </w:p>
    <w:p w14:paraId="254DD141" w14:textId="77777777" w:rsidR="00666084" w:rsidRDefault="00666084" w:rsidP="00666084">
      <w:pPr>
        <w:pStyle w:val="ac"/>
        <w:rPr>
          <w:b/>
          <w:sz w:val="30"/>
        </w:rPr>
      </w:pPr>
    </w:p>
    <w:p w14:paraId="35617CD0" w14:textId="77777777" w:rsidR="00666084" w:rsidRDefault="00666084" w:rsidP="00666084">
      <w:pPr>
        <w:pStyle w:val="ac"/>
        <w:rPr>
          <w:b/>
          <w:sz w:val="30"/>
        </w:rPr>
      </w:pPr>
    </w:p>
    <w:p w14:paraId="77FDF500" w14:textId="77777777" w:rsidR="00666084" w:rsidRDefault="00666084" w:rsidP="00666084">
      <w:pPr>
        <w:pStyle w:val="ac"/>
        <w:rPr>
          <w:b/>
          <w:sz w:val="30"/>
        </w:rPr>
      </w:pPr>
    </w:p>
    <w:p w14:paraId="64ACFF1A" w14:textId="77777777" w:rsidR="00666084" w:rsidRDefault="00666084" w:rsidP="00666084">
      <w:pPr>
        <w:pStyle w:val="ac"/>
        <w:rPr>
          <w:b/>
          <w:sz w:val="30"/>
        </w:rPr>
      </w:pPr>
    </w:p>
    <w:p w14:paraId="5BC37D42" w14:textId="77777777" w:rsidR="00666084" w:rsidRDefault="00666084" w:rsidP="00666084">
      <w:pPr>
        <w:pStyle w:val="ac"/>
        <w:rPr>
          <w:b/>
          <w:sz w:val="30"/>
        </w:rPr>
      </w:pPr>
    </w:p>
    <w:p w14:paraId="75A92DA2" w14:textId="77777777" w:rsidR="00666084" w:rsidRDefault="00666084" w:rsidP="00666084">
      <w:pPr>
        <w:pStyle w:val="ac"/>
        <w:spacing w:before="2"/>
        <w:rPr>
          <w:b/>
        </w:rPr>
      </w:pPr>
    </w:p>
    <w:p w14:paraId="764885D3" w14:textId="77777777" w:rsidR="00666084" w:rsidRDefault="00666084" w:rsidP="00666084">
      <w:pPr>
        <w:spacing w:before="1"/>
        <w:ind w:left="903" w:right="475"/>
        <w:jc w:val="center"/>
        <w:rPr>
          <w:sz w:val="28"/>
        </w:rPr>
      </w:pPr>
      <w:bookmarkStart w:id="1" w:name="Программа_экзамена_по_дисциплине"/>
      <w:bookmarkEnd w:id="1"/>
      <w:r>
        <w:rPr>
          <w:sz w:val="28"/>
        </w:rPr>
        <w:t>Программа экзамена по дисциплине</w:t>
      </w:r>
    </w:p>
    <w:p w14:paraId="5742F818" w14:textId="405602E7" w:rsidR="00666084" w:rsidRDefault="00666084" w:rsidP="00666084">
      <w:pPr>
        <w:pStyle w:val="11"/>
        <w:spacing w:before="52"/>
        <w:ind w:left="906" w:right="466"/>
      </w:pPr>
      <w:r>
        <w:t xml:space="preserve"> «</w:t>
      </w:r>
      <w:r w:rsidR="00CB3608">
        <w:rPr>
          <w:lang w:val="kk-KZ"/>
        </w:rPr>
        <w:t>Технотронные архивы</w:t>
      </w:r>
      <w:r>
        <w:t>»</w:t>
      </w:r>
    </w:p>
    <w:p w14:paraId="3F34A814" w14:textId="77777777" w:rsidR="00666084" w:rsidRDefault="00666084" w:rsidP="00666084">
      <w:pPr>
        <w:pStyle w:val="ac"/>
        <w:spacing w:before="6"/>
        <w:rPr>
          <w:b/>
          <w:sz w:val="27"/>
        </w:rPr>
      </w:pPr>
    </w:p>
    <w:p w14:paraId="6220EEAA" w14:textId="7674876F" w:rsidR="00666084" w:rsidRDefault="00666084" w:rsidP="00666084">
      <w:pPr>
        <w:pStyle w:val="ae"/>
        <w:jc w:val="center"/>
        <w:rPr>
          <w:sz w:val="28"/>
        </w:rPr>
      </w:pPr>
      <w:r>
        <w:rPr>
          <w:sz w:val="28"/>
        </w:rPr>
        <w:t>Специальность  «</w:t>
      </w:r>
      <w:r w:rsidR="00CB3608">
        <w:rPr>
          <w:bCs/>
          <w:sz w:val="28"/>
          <w:szCs w:val="28"/>
        </w:rPr>
        <w:t>6В03208- Цифровое архивоведение и документоведение</w:t>
      </w:r>
      <w:r>
        <w:rPr>
          <w:sz w:val="28"/>
        </w:rPr>
        <w:t>»</w:t>
      </w:r>
    </w:p>
    <w:p w14:paraId="2470E313" w14:textId="77777777" w:rsidR="00666084" w:rsidRDefault="00666084" w:rsidP="00666084">
      <w:pPr>
        <w:ind w:left="2573" w:right="2128" w:firstLine="2"/>
        <w:jc w:val="center"/>
        <w:rPr>
          <w:sz w:val="28"/>
        </w:rPr>
      </w:pPr>
      <w:r>
        <w:rPr>
          <w:sz w:val="28"/>
        </w:rPr>
        <w:t xml:space="preserve"> Форма обучения: очное, </w:t>
      </w:r>
      <w:r w:rsidRPr="00DD5CE4">
        <w:rPr>
          <w:sz w:val="28"/>
        </w:rPr>
        <w:t>9</w:t>
      </w:r>
      <w:r>
        <w:rPr>
          <w:sz w:val="28"/>
        </w:rPr>
        <w:t xml:space="preserve"> кредита, </w:t>
      </w:r>
      <w:r w:rsidRPr="00DD5CE4">
        <w:rPr>
          <w:sz w:val="28"/>
        </w:rPr>
        <w:t>2</w:t>
      </w:r>
      <w:r>
        <w:rPr>
          <w:sz w:val="28"/>
        </w:rPr>
        <w:t xml:space="preserve"> курс </w:t>
      </w:r>
    </w:p>
    <w:p w14:paraId="19C41849" w14:textId="77777777" w:rsidR="00666084" w:rsidRDefault="00666084" w:rsidP="00666084">
      <w:pPr>
        <w:pStyle w:val="ac"/>
        <w:rPr>
          <w:sz w:val="30"/>
        </w:rPr>
      </w:pPr>
    </w:p>
    <w:p w14:paraId="12E46DD5" w14:textId="77777777" w:rsidR="00666084" w:rsidRDefault="00666084" w:rsidP="00666084">
      <w:pPr>
        <w:pStyle w:val="ac"/>
        <w:rPr>
          <w:sz w:val="30"/>
        </w:rPr>
      </w:pPr>
    </w:p>
    <w:p w14:paraId="60563887" w14:textId="77777777" w:rsidR="00666084" w:rsidRDefault="00666084" w:rsidP="00666084">
      <w:pPr>
        <w:pStyle w:val="ac"/>
        <w:rPr>
          <w:sz w:val="30"/>
        </w:rPr>
      </w:pPr>
    </w:p>
    <w:p w14:paraId="66C37D11" w14:textId="77777777" w:rsidR="00666084" w:rsidRDefault="00666084" w:rsidP="00666084">
      <w:pPr>
        <w:pStyle w:val="ac"/>
        <w:rPr>
          <w:sz w:val="30"/>
        </w:rPr>
      </w:pPr>
    </w:p>
    <w:p w14:paraId="74A1CFD6" w14:textId="77777777" w:rsidR="00666084" w:rsidRDefault="00666084" w:rsidP="00666084">
      <w:pPr>
        <w:pStyle w:val="ac"/>
        <w:rPr>
          <w:sz w:val="30"/>
        </w:rPr>
      </w:pPr>
    </w:p>
    <w:p w14:paraId="7EAF3CB3" w14:textId="77777777" w:rsidR="00666084" w:rsidRDefault="00666084" w:rsidP="00666084">
      <w:pPr>
        <w:pStyle w:val="ac"/>
        <w:rPr>
          <w:sz w:val="30"/>
        </w:rPr>
      </w:pPr>
    </w:p>
    <w:p w14:paraId="23B897E4" w14:textId="77777777" w:rsidR="00666084" w:rsidRDefault="00666084" w:rsidP="00666084">
      <w:pPr>
        <w:pStyle w:val="ac"/>
        <w:rPr>
          <w:sz w:val="30"/>
        </w:rPr>
      </w:pPr>
    </w:p>
    <w:p w14:paraId="7BA7B8DA" w14:textId="77777777" w:rsidR="00666084" w:rsidRDefault="00666084" w:rsidP="00666084">
      <w:pPr>
        <w:pStyle w:val="ac"/>
        <w:rPr>
          <w:sz w:val="30"/>
        </w:rPr>
      </w:pPr>
    </w:p>
    <w:p w14:paraId="6C6B77C8" w14:textId="77777777" w:rsidR="00666084" w:rsidRDefault="00666084" w:rsidP="00666084">
      <w:pPr>
        <w:pStyle w:val="ac"/>
        <w:rPr>
          <w:sz w:val="30"/>
        </w:rPr>
      </w:pPr>
    </w:p>
    <w:p w14:paraId="71DF25C5" w14:textId="77777777" w:rsidR="00666084" w:rsidRDefault="00666084" w:rsidP="00666084">
      <w:pPr>
        <w:pStyle w:val="ac"/>
        <w:rPr>
          <w:sz w:val="30"/>
        </w:rPr>
      </w:pPr>
    </w:p>
    <w:p w14:paraId="18B8E8FC" w14:textId="77777777" w:rsidR="00666084" w:rsidRDefault="00666084" w:rsidP="00666084">
      <w:pPr>
        <w:pStyle w:val="ac"/>
        <w:rPr>
          <w:sz w:val="30"/>
        </w:rPr>
      </w:pPr>
    </w:p>
    <w:p w14:paraId="08CECD1D" w14:textId="77777777" w:rsidR="00666084" w:rsidRDefault="00666084" w:rsidP="00666084">
      <w:pPr>
        <w:pStyle w:val="ac"/>
        <w:rPr>
          <w:sz w:val="30"/>
        </w:rPr>
      </w:pPr>
    </w:p>
    <w:p w14:paraId="009F828B" w14:textId="77777777" w:rsidR="00666084" w:rsidRDefault="00666084" w:rsidP="00666084">
      <w:pPr>
        <w:pStyle w:val="ac"/>
        <w:rPr>
          <w:sz w:val="30"/>
        </w:rPr>
      </w:pPr>
    </w:p>
    <w:p w14:paraId="025FBA09" w14:textId="1A652509" w:rsidR="00666084" w:rsidRDefault="00666084" w:rsidP="00666084">
      <w:pPr>
        <w:pStyle w:val="11"/>
        <w:spacing w:before="238"/>
        <w:ind w:left="0" w:right="470"/>
      </w:pPr>
      <w:r>
        <w:t>Алматы, 202</w:t>
      </w:r>
      <w:r w:rsidR="00CB3608">
        <w:t>4</w:t>
      </w:r>
      <w:r>
        <w:t xml:space="preserve"> </w:t>
      </w:r>
    </w:p>
    <w:p w14:paraId="2D708CD7" w14:textId="77777777" w:rsidR="00666084" w:rsidRDefault="00666084" w:rsidP="00666084">
      <w:pPr>
        <w:sectPr w:rsidR="00666084" w:rsidSect="008A244C">
          <w:pgSz w:w="11910" w:h="16840"/>
          <w:pgMar w:top="1040" w:right="460" w:bottom="280" w:left="1580" w:header="720" w:footer="720" w:gutter="0"/>
          <w:cols w:space="720"/>
        </w:sectPr>
      </w:pPr>
    </w:p>
    <w:p w14:paraId="51D7E177" w14:textId="4442C179" w:rsidR="00666084" w:rsidRDefault="00666084" w:rsidP="00666084">
      <w:pPr>
        <w:pStyle w:val="ae"/>
        <w:jc w:val="both"/>
        <w:rPr>
          <w:sz w:val="28"/>
        </w:rPr>
      </w:pPr>
      <w:r>
        <w:rPr>
          <w:sz w:val="28"/>
        </w:rPr>
        <w:lastRenderedPageBreak/>
        <w:t xml:space="preserve">Программа экзамена составлена д.и.н.,  проф. </w:t>
      </w:r>
      <w:proofErr w:type="spellStart"/>
      <w:r>
        <w:rPr>
          <w:sz w:val="28"/>
        </w:rPr>
        <w:t>Сексенбаевой</w:t>
      </w:r>
      <w:proofErr w:type="spellEnd"/>
      <w:r>
        <w:rPr>
          <w:sz w:val="28"/>
        </w:rPr>
        <w:t xml:space="preserve"> Г.А. на основании рабочего учебного плана и каталога дисциплин образовательной программы специальности «</w:t>
      </w:r>
      <w:r w:rsidR="00CB3608">
        <w:rPr>
          <w:bCs/>
          <w:sz w:val="28"/>
          <w:szCs w:val="28"/>
        </w:rPr>
        <w:t>6В03208- Цифровое архивоведение и документоведение</w:t>
      </w:r>
      <w:r>
        <w:rPr>
          <w:sz w:val="28"/>
        </w:rPr>
        <w:t>»</w:t>
      </w:r>
    </w:p>
    <w:p w14:paraId="61F17D1D" w14:textId="77777777" w:rsidR="00666084" w:rsidRDefault="00666084" w:rsidP="00666084">
      <w:pPr>
        <w:spacing w:before="67"/>
        <w:ind w:left="119" w:right="379" w:firstLine="710"/>
        <w:jc w:val="both"/>
        <w:rPr>
          <w:sz w:val="28"/>
        </w:rPr>
      </w:pPr>
    </w:p>
    <w:p w14:paraId="0859B2D5" w14:textId="77777777" w:rsidR="00666084" w:rsidRDefault="00666084" w:rsidP="00666084">
      <w:pPr>
        <w:pStyle w:val="ac"/>
        <w:rPr>
          <w:sz w:val="30"/>
        </w:rPr>
      </w:pPr>
    </w:p>
    <w:p w14:paraId="742E3B11" w14:textId="77777777" w:rsidR="00666084" w:rsidRDefault="00666084" w:rsidP="00666084">
      <w:pPr>
        <w:pStyle w:val="ac"/>
        <w:spacing w:before="4"/>
      </w:pPr>
    </w:p>
    <w:p w14:paraId="2C9CE307" w14:textId="77777777" w:rsidR="00666084" w:rsidRDefault="00666084" w:rsidP="00666084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Рассмотрен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и рекомендован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на заседании кафедры Всемирной истории, историографии и источниковедения</w:t>
      </w:r>
    </w:p>
    <w:p w14:paraId="19BE5418" w14:textId="77777777" w:rsidR="00666084" w:rsidRDefault="00666084" w:rsidP="00666084">
      <w:pPr>
        <w:jc w:val="both"/>
        <w:rPr>
          <w:sz w:val="28"/>
          <w:szCs w:val="28"/>
        </w:rPr>
      </w:pPr>
    </w:p>
    <w:p w14:paraId="35ACDA50" w14:textId="70050B3A" w:rsidR="00666084" w:rsidRDefault="00666084" w:rsidP="00666084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______________ 202</w:t>
      </w:r>
      <w:r w:rsidR="00CB3608">
        <w:rPr>
          <w:sz w:val="28"/>
          <w:szCs w:val="28"/>
        </w:rPr>
        <w:t>4</w:t>
      </w:r>
      <w:r>
        <w:rPr>
          <w:sz w:val="28"/>
          <w:szCs w:val="28"/>
        </w:rPr>
        <w:t xml:space="preserve"> г., протокол № </w:t>
      </w:r>
    </w:p>
    <w:p w14:paraId="433FEE61" w14:textId="77777777" w:rsidR="00666084" w:rsidRDefault="00666084" w:rsidP="00666084">
      <w:pPr>
        <w:jc w:val="both"/>
        <w:rPr>
          <w:sz w:val="28"/>
          <w:szCs w:val="28"/>
          <w:lang w:val="kk-KZ"/>
        </w:rPr>
      </w:pPr>
    </w:p>
    <w:p w14:paraId="06A8C560" w14:textId="77777777" w:rsidR="00666084" w:rsidRPr="00DD5CE4" w:rsidRDefault="00666084" w:rsidP="00666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_________________ </w:t>
      </w:r>
      <w:proofErr w:type="spellStart"/>
      <w:r>
        <w:rPr>
          <w:sz w:val="28"/>
          <w:szCs w:val="28"/>
        </w:rPr>
        <w:t>Мырзабекова</w:t>
      </w:r>
      <w:proofErr w:type="spellEnd"/>
      <w:r>
        <w:rPr>
          <w:sz w:val="28"/>
          <w:szCs w:val="28"/>
        </w:rPr>
        <w:t xml:space="preserve"> Р.С.</w:t>
      </w:r>
    </w:p>
    <w:p w14:paraId="13A8A7F4" w14:textId="77777777" w:rsidR="00666084" w:rsidRDefault="00666084" w:rsidP="00666084">
      <w:pPr>
        <w:jc w:val="both"/>
        <w:rPr>
          <w:sz w:val="28"/>
          <w:szCs w:val="28"/>
        </w:rPr>
      </w:pPr>
    </w:p>
    <w:p w14:paraId="483FF855" w14:textId="77777777" w:rsidR="00666084" w:rsidRDefault="00666084" w:rsidP="00666084">
      <w:pPr>
        <w:jc w:val="both"/>
        <w:rPr>
          <w:sz w:val="28"/>
          <w:szCs w:val="28"/>
        </w:rPr>
      </w:pPr>
    </w:p>
    <w:p w14:paraId="5926B3A9" w14:textId="77777777" w:rsidR="00666084" w:rsidRDefault="00666084" w:rsidP="00666084">
      <w:p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 методическим Советом факультета </w:t>
      </w:r>
    </w:p>
    <w:p w14:paraId="3CC751FB" w14:textId="07F2319E" w:rsidR="00666084" w:rsidRDefault="00666084" w:rsidP="00666084">
      <w:pPr>
        <w:jc w:val="both"/>
        <w:rPr>
          <w:sz w:val="28"/>
          <w:szCs w:val="28"/>
        </w:rPr>
      </w:pPr>
      <w:r>
        <w:rPr>
          <w:sz w:val="28"/>
          <w:szCs w:val="28"/>
        </w:rPr>
        <w:t>« » 202</w:t>
      </w:r>
      <w:r w:rsidR="00CB3608"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 xml:space="preserve"> г., протокол №  </w:t>
      </w:r>
    </w:p>
    <w:p w14:paraId="45A0E020" w14:textId="77777777" w:rsidR="00666084" w:rsidRDefault="00666084" w:rsidP="00666084">
      <w:pPr>
        <w:jc w:val="both"/>
        <w:rPr>
          <w:sz w:val="28"/>
          <w:szCs w:val="28"/>
          <w:lang w:val="kk-KZ"/>
        </w:rPr>
      </w:pPr>
    </w:p>
    <w:p w14:paraId="47C31294" w14:textId="77777777" w:rsidR="00666084" w:rsidRDefault="00666084" w:rsidP="006660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методсовета _________________ </w:t>
      </w:r>
      <w:proofErr w:type="spellStart"/>
      <w:r>
        <w:rPr>
          <w:sz w:val="28"/>
          <w:szCs w:val="28"/>
        </w:rPr>
        <w:t>Тасилова</w:t>
      </w:r>
      <w:proofErr w:type="spellEnd"/>
      <w:r>
        <w:rPr>
          <w:sz w:val="28"/>
          <w:szCs w:val="28"/>
        </w:rPr>
        <w:t xml:space="preserve"> Н.А.</w:t>
      </w:r>
    </w:p>
    <w:p w14:paraId="21AC8146" w14:textId="77777777" w:rsidR="00666084" w:rsidRDefault="00666084" w:rsidP="00666084">
      <w:pPr>
        <w:jc w:val="both"/>
        <w:rPr>
          <w:sz w:val="24"/>
          <w:szCs w:val="24"/>
        </w:rPr>
      </w:pPr>
    </w:p>
    <w:p w14:paraId="71E8152C" w14:textId="77777777" w:rsidR="00666084" w:rsidRDefault="00666084" w:rsidP="00666084">
      <w:pPr>
        <w:pStyle w:val="af"/>
        <w:spacing w:before="0" w:beforeAutospacing="0" w:after="0" w:afterAutospacing="0"/>
        <w:jc w:val="both"/>
        <w:rPr>
          <w:color w:val="000000"/>
          <w:lang w:val="ru-RU"/>
        </w:rPr>
      </w:pPr>
    </w:p>
    <w:p w14:paraId="6F812268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4811DF80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70B804BE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5E9AE5A8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776948F3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1D209A33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06C85D30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4FABB8ED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09E248AC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490AA987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39167EFA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2F121BFB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64C839E2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70617ACD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66B0F34C" w14:textId="77777777" w:rsidR="00666084" w:rsidRDefault="00666084" w:rsidP="00666084">
      <w:pPr>
        <w:pStyle w:val="af"/>
        <w:spacing w:before="0" w:beforeAutospacing="0" w:after="0" w:afterAutospacing="0"/>
        <w:jc w:val="center"/>
        <w:rPr>
          <w:color w:val="000000"/>
          <w:lang w:val="ru-RU"/>
        </w:rPr>
      </w:pPr>
    </w:p>
    <w:p w14:paraId="2D7288F2" w14:textId="77777777" w:rsidR="00666084" w:rsidRDefault="00666084" w:rsidP="00666084">
      <w:pPr>
        <w:jc w:val="both"/>
        <w:rPr>
          <w:b/>
          <w:sz w:val="28"/>
          <w:szCs w:val="28"/>
        </w:rPr>
      </w:pPr>
    </w:p>
    <w:p w14:paraId="1DFC79B1" w14:textId="77777777" w:rsidR="00666084" w:rsidRDefault="00666084" w:rsidP="00666084">
      <w:pPr>
        <w:jc w:val="both"/>
        <w:rPr>
          <w:b/>
          <w:sz w:val="28"/>
          <w:szCs w:val="28"/>
        </w:rPr>
      </w:pPr>
    </w:p>
    <w:p w14:paraId="79D5439A" w14:textId="77777777" w:rsidR="00666084" w:rsidRDefault="00666084" w:rsidP="00666084">
      <w:pPr>
        <w:jc w:val="both"/>
        <w:rPr>
          <w:b/>
          <w:sz w:val="28"/>
          <w:szCs w:val="28"/>
        </w:rPr>
      </w:pPr>
    </w:p>
    <w:p w14:paraId="058F7604" w14:textId="77777777" w:rsidR="00666084" w:rsidRDefault="00666084" w:rsidP="00666084">
      <w:pPr>
        <w:jc w:val="both"/>
        <w:rPr>
          <w:b/>
          <w:sz w:val="28"/>
          <w:szCs w:val="28"/>
        </w:rPr>
      </w:pPr>
    </w:p>
    <w:p w14:paraId="785997C7" w14:textId="77777777" w:rsidR="00CB3608" w:rsidRDefault="00CB3608" w:rsidP="00666084">
      <w:pPr>
        <w:jc w:val="both"/>
        <w:rPr>
          <w:b/>
          <w:sz w:val="28"/>
          <w:szCs w:val="28"/>
        </w:rPr>
      </w:pPr>
    </w:p>
    <w:p w14:paraId="1D7C579D" w14:textId="77777777" w:rsidR="00CB3608" w:rsidRDefault="00CB3608" w:rsidP="00666084">
      <w:pPr>
        <w:jc w:val="both"/>
        <w:rPr>
          <w:b/>
          <w:sz w:val="28"/>
          <w:szCs w:val="28"/>
        </w:rPr>
      </w:pPr>
    </w:p>
    <w:p w14:paraId="37A64763" w14:textId="77777777" w:rsidR="00CB3608" w:rsidRDefault="00CB3608" w:rsidP="00666084">
      <w:pPr>
        <w:jc w:val="both"/>
        <w:rPr>
          <w:b/>
          <w:sz w:val="28"/>
          <w:szCs w:val="28"/>
        </w:rPr>
      </w:pPr>
    </w:p>
    <w:p w14:paraId="7B867584" w14:textId="77777777" w:rsidR="00CB3608" w:rsidRDefault="00CB3608" w:rsidP="00666084">
      <w:pPr>
        <w:jc w:val="both"/>
        <w:rPr>
          <w:b/>
          <w:sz w:val="28"/>
          <w:szCs w:val="28"/>
        </w:rPr>
      </w:pPr>
    </w:p>
    <w:p w14:paraId="5E598F5B" w14:textId="77777777" w:rsidR="00CB3608" w:rsidRDefault="00CB3608" w:rsidP="00666084">
      <w:pPr>
        <w:jc w:val="both"/>
        <w:rPr>
          <w:b/>
          <w:sz w:val="28"/>
          <w:szCs w:val="28"/>
        </w:rPr>
      </w:pPr>
    </w:p>
    <w:p w14:paraId="46B01580" w14:textId="77777777" w:rsidR="00CB3608" w:rsidRDefault="00CB3608" w:rsidP="00666084">
      <w:pPr>
        <w:jc w:val="both"/>
        <w:rPr>
          <w:b/>
          <w:sz w:val="28"/>
          <w:szCs w:val="28"/>
        </w:rPr>
      </w:pPr>
    </w:p>
    <w:p w14:paraId="63FE65A2" w14:textId="77777777" w:rsidR="00CB3608" w:rsidRDefault="00CB3608" w:rsidP="00666084">
      <w:pPr>
        <w:jc w:val="both"/>
        <w:rPr>
          <w:b/>
          <w:sz w:val="28"/>
          <w:szCs w:val="28"/>
        </w:rPr>
      </w:pPr>
    </w:p>
    <w:p w14:paraId="2DA30C12" w14:textId="77777777" w:rsidR="00CB3608" w:rsidRDefault="00CB3608" w:rsidP="00666084">
      <w:pPr>
        <w:jc w:val="both"/>
        <w:rPr>
          <w:b/>
          <w:sz w:val="28"/>
          <w:szCs w:val="28"/>
        </w:rPr>
      </w:pPr>
    </w:p>
    <w:p w14:paraId="6BAF2FB9" w14:textId="318DF2A9" w:rsidR="00666084" w:rsidRPr="00A76AB2" w:rsidRDefault="00666084" w:rsidP="00666084">
      <w:pPr>
        <w:jc w:val="both"/>
        <w:rPr>
          <w:rStyle w:val="s1"/>
          <w:rFonts w:eastAsiaTheme="majorEastAsia"/>
          <w:bCs w:val="0"/>
          <w:color w:val="auto"/>
          <w:sz w:val="28"/>
          <w:szCs w:val="28"/>
        </w:rPr>
      </w:pPr>
      <w:r>
        <w:rPr>
          <w:b/>
          <w:sz w:val="28"/>
          <w:szCs w:val="28"/>
        </w:rPr>
        <w:lastRenderedPageBreak/>
        <w:t>Формат экзамена – стандартный, устно (онлайн)</w:t>
      </w:r>
    </w:p>
    <w:p w14:paraId="3AC6B5DB" w14:textId="77777777" w:rsidR="00666084" w:rsidRDefault="00666084" w:rsidP="00666084">
      <w:pPr>
        <w:pStyle w:val="ae"/>
        <w:rPr>
          <w:b/>
        </w:rPr>
      </w:pPr>
    </w:p>
    <w:p w14:paraId="743B70E4" w14:textId="77777777" w:rsidR="00666084" w:rsidRDefault="00666084" w:rsidP="00666084">
      <w:pPr>
        <w:pStyle w:val="11"/>
        <w:spacing w:before="74"/>
        <w:ind w:left="906" w:right="465"/>
      </w:pPr>
      <w:r>
        <w:t>Программа итогового экзамена</w:t>
      </w:r>
    </w:p>
    <w:p w14:paraId="3DACA7AF" w14:textId="77777777" w:rsidR="004B0EFB" w:rsidRDefault="004B0EFB" w:rsidP="00CB3608">
      <w:pPr>
        <w:ind w:right="991"/>
        <w:rPr>
          <w:b/>
          <w:sz w:val="28"/>
        </w:rPr>
      </w:pPr>
    </w:p>
    <w:p w14:paraId="3743F309" w14:textId="56584F46" w:rsidR="004B0EFB" w:rsidRPr="004B0EFB" w:rsidRDefault="004B0EFB" w:rsidP="004B0EFB">
      <w:pPr>
        <w:pStyle w:val="ae"/>
        <w:ind w:firstLine="720"/>
        <w:jc w:val="both"/>
        <w:rPr>
          <w:sz w:val="24"/>
          <w:szCs w:val="24"/>
        </w:rPr>
      </w:pPr>
      <w:r w:rsidRPr="004B0EFB">
        <w:rPr>
          <w:sz w:val="24"/>
          <w:szCs w:val="24"/>
        </w:rPr>
        <w:t>Курс является частью общенаучного циклы дисциплин по направлению подготовки бакалавриата по специальности Архивоведение документоведение и ДОУ. Дисциплина реализуется на факультете истории кафедрой всемирной истории, историографии и источниковедения.</w:t>
      </w:r>
    </w:p>
    <w:p w14:paraId="44CF6F65" w14:textId="5AD18FD4" w:rsidR="004B0EFB" w:rsidRDefault="004B0EFB" w:rsidP="004B0EFB">
      <w:pPr>
        <w:pStyle w:val="ae"/>
        <w:ind w:firstLine="720"/>
        <w:jc w:val="both"/>
        <w:rPr>
          <w:sz w:val="24"/>
          <w:szCs w:val="24"/>
        </w:rPr>
      </w:pPr>
      <w:r w:rsidRPr="004B0EFB">
        <w:rPr>
          <w:sz w:val="24"/>
          <w:szCs w:val="24"/>
        </w:rPr>
        <w:t>Содержание дисциплины охватывает круг вопросов, связанных с изучением теоретических и практических вопросов формирования научно-технического, аудиовизуального и электронного документального наследия и управления им.</w:t>
      </w:r>
    </w:p>
    <w:p w14:paraId="25B1C540" w14:textId="77777777" w:rsidR="00666084" w:rsidRPr="00CB3608" w:rsidRDefault="00666084" w:rsidP="00666084">
      <w:pPr>
        <w:pStyle w:val="2"/>
        <w:tabs>
          <w:tab w:val="left" w:pos="8222"/>
        </w:tabs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608">
        <w:rPr>
          <w:rFonts w:ascii="Times New Roman" w:hAnsi="Times New Roman" w:cs="Times New Roman"/>
          <w:b/>
          <w:color w:val="auto"/>
          <w:sz w:val="22"/>
          <w:szCs w:val="22"/>
        </w:rPr>
        <w:t>Введение</w:t>
      </w:r>
    </w:p>
    <w:p w14:paraId="2FE8EE9C" w14:textId="0806802C" w:rsidR="00666084" w:rsidRPr="00E94B1B" w:rsidRDefault="00666084" w:rsidP="00E94B1B">
      <w:pPr>
        <w:pStyle w:val="af0"/>
        <w:ind w:firstLine="68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Определение курса “</w:t>
      </w:r>
      <w:r w:rsidRPr="00E94B1B">
        <w:rPr>
          <w:sz w:val="24"/>
          <w:szCs w:val="24"/>
        </w:rPr>
        <w:t>Технотронные архивы</w:t>
      </w:r>
      <w:r w:rsidRPr="00E94B1B">
        <w:rPr>
          <w:sz w:val="24"/>
          <w:szCs w:val="24"/>
        </w:rPr>
        <w:t>” как научная дисциплина. Формирование понятийной системы. Терминология основных понятий в области аудиовизуально</w:t>
      </w:r>
      <w:r w:rsidRPr="00E94B1B">
        <w:rPr>
          <w:sz w:val="24"/>
          <w:szCs w:val="24"/>
        </w:rPr>
        <w:t>го,</w:t>
      </w:r>
      <w:r w:rsidRPr="00E94B1B">
        <w:rPr>
          <w:sz w:val="24"/>
          <w:szCs w:val="24"/>
        </w:rPr>
        <w:t xml:space="preserve"> научно-технического </w:t>
      </w:r>
      <w:r w:rsidRPr="00E94B1B">
        <w:rPr>
          <w:sz w:val="24"/>
          <w:szCs w:val="24"/>
        </w:rPr>
        <w:t xml:space="preserve">и электронного </w:t>
      </w:r>
      <w:r w:rsidRPr="00E94B1B">
        <w:rPr>
          <w:sz w:val="24"/>
          <w:szCs w:val="24"/>
        </w:rPr>
        <w:t xml:space="preserve">документирования и их эволюция. </w:t>
      </w:r>
    </w:p>
    <w:p w14:paraId="16169FA8" w14:textId="41630967" w:rsidR="00666084" w:rsidRPr="00E94B1B" w:rsidRDefault="00666084" w:rsidP="00666084">
      <w:pPr>
        <w:ind w:firstLine="68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Структура дисциплины</w:t>
      </w:r>
      <w:r w:rsidRPr="00E94B1B">
        <w:rPr>
          <w:sz w:val="24"/>
          <w:szCs w:val="24"/>
        </w:rPr>
        <w:t>.</w:t>
      </w:r>
      <w:r w:rsidRPr="00E94B1B">
        <w:rPr>
          <w:sz w:val="24"/>
          <w:szCs w:val="24"/>
        </w:rPr>
        <w:t xml:space="preserve"> Содержание и задачи курса. Аспекты и специфика </w:t>
      </w:r>
      <w:r w:rsidRPr="00E94B1B">
        <w:rPr>
          <w:sz w:val="24"/>
          <w:szCs w:val="24"/>
          <w:lang w:val="kk-KZ"/>
        </w:rPr>
        <w:t xml:space="preserve">технотронных </w:t>
      </w:r>
      <w:r w:rsidRPr="00E94B1B">
        <w:rPr>
          <w:sz w:val="24"/>
          <w:szCs w:val="24"/>
          <w:lang w:val="kk-KZ"/>
        </w:rPr>
        <w:t>документов</w:t>
      </w:r>
      <w:r w:rsidRPr="00E94B1B">
        <w:rPr>
          <w:sz w:val="24"/>
          <w:szCs w:val="24"/>
        </w:rPr>
        <w:t>.</w:t>
      </w:r>
    </w:p>
    <w:p w14:paraId="7CF7A05B" w14:textId="77777777" w:rsidR="00666084" w:rsidRPr="00E94B1B" w:rsidRDefault="00666084" w:rsidP="00666084">
      <w:pPr>
        <w:jc w:val="both"/>
        <w:rPr>
          <w:sz w:val="24"/>
          <w:szCs w:val="24"/>
        </w:rPr>
      </w:pPr>
      <w:r w:rsidRPr="00E94B1B">
        <w:rPr>
          <w:sz w:val="24"/>
          <w:szCs w:val="24"/>
        </w:rPr>
        <w:tab/>
        <w:t>Влияние научно-технической революции на развитие документов. Изучение особенностей документов в различные исторические периоды. Основные этапы развития системы документации.</w:t>
      </w:r>
    </w:p>
    <w:p w14:paraId="42CFC955" w14:textId="0F6C9CA6" w:rsidR="00666084" w:rsidRPr="00E94B1B" w:rsidRDefault="00666084" w:rsidP="00666084">
      <w:pPr>
        <w:jc w:val="both"/>
        <w:rPr>
          <w:sz w:val="24"/>
          <w:szCs w:val="24"/>
        </w:rPr>
      </w:pPr>
      <w:r w:rsidRPr="00E94B1B">
        <w:rPr>
          <w:sz w:val="24"/>
          <w:szCs w:val="24"/>
        </w:rPr>
        <w:tab/>
        <w:t>Место курса среди других изучаемых дисциплин. Роль курса в совершенствовании организации архивного дела РК, их хранения и использования, внедрение информационных технологий обработки документной информации.</w:t>
      </w:r>
    </w:p>
    <w:p w14:paraId="386B8889" w14:textId="77777777" w:rsidR="00666084" w:rsidRPr="00E94B1B" w:rsidRDefault="00666084" w:rsidP="00666084">
      <w:pPr>
        <w:jc w:val="both"/>
        <w:rPr>
          <w:sz w:val="24"/>
          <w:szCs w:val="24"/>
        </w:rPr>
      </w:pPr>
      <w:r w:rsidRPr="00E94B1B">
        <w:rPr>
          <w:sz w:val="24"/>
          <w:szCs w:val="24"/>
        </w:rPr>
        <w:tab/>
        <w:t>Взаимосвязь с другими научными дисциплинами. Связь с историей делопроизводства, информатикой, архивоведением, источниковедением и правоведением, а также с другими архивоведческими дисциплинами.</w:t>
      </w:r>
    </w:p>
    <w:p w14:paraId="1061D4A0" w14:textId="77777777" w:rsidR="00666084" w:rsidRPr="00E94B1B" w:rsidRDefault="00666084" w:rsidP="00666084">
      <w:pPr>
        <w:pStyle w:val="31"/>
        <w:ind w:left="0"/>
        <w:rPr>
          <w:bCs/>
          <w:sz w:val="24"/>
          <w:szCs w:val="24"/>
        </w:rPr>
      </w:pPr>
      <w:r w:rsidRPr="00E94B1B">
        <w:rPr>
          <w:bCs/>
          <w:sz w:val="24"/>
          <w:szCs w:val="24"/>
        </w:rPr>
        <w:t xml:space="preserve">Источники и литература по курсу. </w:t>
      </w:r>
    </w:p>
    <w:p w14:paraId="6DFE1974" w14:textId="77777777" w:rsidR="00666084" w:rsidRPr="00397F73" w:rsidRDefault="00666084" w:rsidP="00666084">
      <w:pPr>
        <w:rPr>
          <w:lang w:val="kk-KZ"/>
        </w:rPr>
      </w:pPr>
    </w:p>
    <w:p w14:paraId="4823564D" w14:textId="77777777" w:rsidR="00666084" w:rsidRPr="00E94B1B" w:rsidRDefault="00666084" w:rsidP="00E94B1B">
      <w:pPr>
        <w:pStyle w:val="af0"/>
        <w:ind w:firstLine="709"/>
        <w:jc w:val="both"/>
        <w:rPr>
          <w:b/>
          <w:sz w:val="24"/>
          <w:szCs w:val="24"/>
          <w:lang w:val="kk-KZ"/>
        </w:rPr>
      </w:pPr>
      <w:r w:rsidRPr="00E94B1B">
        <w:rPr>
          <w:b/>
          <w:sz w:val="24"/>
          <w:szCs w:val="24"/>
          <w:lang w:val="kk-KZ"/>
        </w:rPr>
        <w:t>ТЕОРЕТИЧЕСКИЕ И МЕТОДОЛОГИЧЕСКИЕ ВОПРОСЫ ИЗУЧЕНИЯ АУДИОВИЗУАЛЬНЫХ ДОКУМЕНТОВ</w:t>
      </w:r>
    </w:p>
    <w:p w14:paraId="0EB295D4" w14:textId="77777777" w:rsidR="00666084" w:rsidRPr="00E94B1B" w:rsidRDefault="00666084" w:rsidP="00E94B1B">
      <w:pPr>
        <w:pStyle w:val="af0"/>
        <w:ind w:firstLine="709"/>
        <w:jc w:val="both"/>
        <w:rPr>
          <w:b/>
          <w:sz w:val="24"/>
          <w:szCs w:val="24"/>
          <w:lang w:val="kk-KZ"/>
        </w:rPr>
      </w:pPr>
      <w:r w:rsidRPr="00E94B1B">
        <w:rPr>
          <w:b/>
          <w:sz w:val="24"/>
          <w:szCs w:val="24"/>
          <w:lang w:val="kk-KZ"/>
        </w:rPr>
        <w:t>История становления и развитие аудиовизуальных документов</w:t>
      </w:r>
    </w:p>
    <w:p w14:paraId="3811AB9D" w14:textId="77777777" w:rsidR="00E94B1B" w:rsidRDefault="00666084" w:rsidP="00E94B1B">
      <w:pPr>
        <w:pStyle w:val="af0"/>
        <w:ind w:firstLine="720"/>
        <w:jc w:val="both"/>
        <w:rPr>
          <w:sz w:val="24"/>
          <w:szCs w:val="24"/>
          <w:lang w:val="kk-KZ"/>
        </w:rPr>
      </w:pPr>
      <w:r w:rsidRPr="00E94B1B">
        <w:rPr>
          <w:sz w:val="24"/>
          <w:szCs w:val="24"/>
          <w:lang w:val="kk-KZ"/>
        </w:rPr>
        <w:t>И</w:t>
      </w:r>
      <w:r w:rsidRPr="00E94B1B">
        <w:rPr>
          <w:sz w:val="24"/>
          <w:szCs w:val="24"/>
        </w:rPr>
        <w:t>стори</w:t>
      </w:r>
      <w:r w:rsidRPr="00E94B1B">
        <w:rPr>
          <w:sz w:val="24"/>
          <w:szCs w:val="24"/>
          <w:lang w:val="kk-KZ"/>
        </w:rPr>
        <w:t>я создания и формирования</w:t>
      </w:r>
      <w:r w:rsidRPr="00E94B1B">
        <w:rPr>
          <w:sz w:val="24"/>
          <w:szCs w:val="24"/>
        </w:rPr>
        <w:t xml:space="preserve"> аудиовизуальных</w:t>
      </w:r>
      <w:r w:rsidRPr="00E94B1B">
        <w:rPr>
          <w:sz w:val="24"/>
          <w:szCs w:val="24"/>
          <w:lang w:val="kk-KZ"/>
        </w:rPr>
        <w:t xml:space="preserve"> </w:t>
      </w:r>
      <w:r w:rsidRPr="00E94B1B">
        <w:rPr>
          <w:sz w:val="24"/>
          <w:szCs w:val="24"/>
        </w:rPr>
        <w:t xml:space="preserve">документов. </w:t>
      </w:r>
      <w:r w:rsidRPr="00E94B1B">
        <w:rPr>
          <w:sz w:val="24"/>
          <w:szCs w:val="24"/>
          <w:lang w:val="kk-KZ"/>
        </w:rPr>
        <w:t xml:space="preserve">Становление и развитие Центрального государственного архива кинофотодокументов и звукозаписей РК. </w:t>
      </w:r>
      <w:r w:rsidRPr="00E94B1B">
        <w:rPr>
          <w:sz w:val="24"/>
          <w:szCs w:val="24"/>
        </w:rPr>
        <w:t xml:space="preserve">Назначение, состав и особенности научно-справочного аппарата – </w:t>
      </w:r>
      <w:r w:rsidRPr="00E94B1B">
        <w:rPr>
          <w:sz w:val="24"/>
          <w:szCs w:val="24"/>
          <w:lang w:val="kk-KZ"/>
        </w:rPr>
        <w:t>архива кинофото и звукозаписей РК</w:t>
      </w:r>
      <w:r w:rsidRPr="00E94B1B">
        <w:rPr>
          <w:sz w:val="24"/>
          <w:szCs w:val="24"/>
        </w:rPr>
        <w:t xml:space="preserve">. Каталоги </w:t>
      </w:r>
      <w:r w:rsidRPr="00E94B1B">
        <w:rPr>
          <w:sz w:val="24"/>
          <w:szCs w:val="24"/>
          <w:lang w:val="kk-KZ"/>
        </w:rPr>
        <w:t xml:space="preserve">архива КФФЗ РК. </w:t>
      </w:r>
      <w:r w:rsidRPr="00E94B1B">
        <w:rPr>
          <w:sz w:val="24"/>
          <w:szCs w:val="24"/>
        </w:rPr>
        <w:t xml:space="preserve">Особенности описания </w:t>
      </w:r>
      <w:r w:rsidRPr="00E94B1B">
        <w:rPr>
          <w:sz w:val="24"/>
          <w:szCs w:val="24"/>
          <w:lang w:val="kk-KZ"/>
        </w:rPr>
        <w:t xml:space="preserve"> архива КФФЗ РК</w:t>
      </w:r>
      <w:r w:rsidRPr="00E94B1B">
        <w:rPr>
          <w:sz w:val="24"/>
          <w:szCs w:val="24"/>
        </w:rPr>
        <w:t xml:space="preserve">.                                                      </w:t>
      </w:r>
    </w:p>
    <w:p w14:paraId="3CD2C44C" w14:textId="3C0572CB" w:rsidR="00666084" w:rsidRPr="00E94B1B" w:rsidRDefault="00666084" w:rsidP="00E94B1B">
      <w:pPr>
        <w:pStyle w:val="af0"/>
        <w:ind w:firstLine="720"/>
        <w:jc w:val="both"/>
        <w:rPr>
          <w:sz w:val="24"/>
          <w:szCs w:val="24"/>
          <w:lang w:val="kk-KZ"/>
        </w:rPr>
      </w:pPr>
      <w:r w:rsidRPr="00E94B1B">
        <w:rPr>
          <w:sz w:val="24"/>
          <w:szCs w:val="24"/>
        </w:rPr>
        <w:t xml:space="preserve">Развитие хроникально-документальных, научно-популярных фильмов.  </w:t>
      </w:r>
    </w:p>
    <w:p w14:paraId="7CC15E57" w14:textId="77777777" w:rsidR="00666084" w:rsidRPr="00E94B1B" w:rsidRDefault="00666084" w:rsidP="00E94B1B">
      <w:pPr>
        <w:pStyle w:val="af0"/>
        <w:jc w:val="both"/>
        <w:rPr>
          <w:b/>
          <w:sz w:val="24"/>
          <w:szCs w:val="24"/>
        </w:rPr>
      </w:pPr>
      <w:r w:rsidRPr="00E94B1B">
        <w:rPr>
          <w:b/>
          <w:sz w:val="24"/>
          <w:szCs w:val="24"/>
          <w:lang w:val="kk-KZ"/>
        </w:rPr>
        <w:t xml:space="preserve">         Значение аудиовизуальных документов как исторического источника.</w:t>
      </w:r>
    </w:p>
    <w:p w14:paraId="214D1B6E" w14:textId="77777777" w:rsidR="00666084" w:rsidRPr="00E94B1B" w:rsidRDefault="00666084" w:rsidP="00E94B1B">
      <w:pPr>
        <w:pStyle w:val="af0"/>
        <w:ind w:firstLine="720"/>
        <w:jc w:val="both"/>
        <w:rPr>
          <w:sz w:val="24"/>
          <w:szCs w:val="24"/>
          <w:lang w:val="kk-KZ"/>
        </w:rPr>
      </w:pPr>
      <w:r w:rsidRPr="00E94B1B">
        <w:rPr>
          <w:sz w:val="24"/>
          <w:szCs w:val="24"/>
        </w:rPr>
        <w:t xml:space="preserve">Значение аудиовизуальных документов как исторического источника. Специфика анализа аудиовизуальных  документов. Общие и отличительные особенности. </w:t>
      </w:r>
      <w:r w:rsidRPr="00E94B1B">
        <w:rPr>
          <w:sz w:val="24"/>
          <w:szCs w:val="24"/>
          <w:lang w:val="kk-KZ"/>
        </w:rPr>
        <w:t>Принципы подхода к аудиовизуальным документам как историческим источникам.</w:t>
      </w:r>
    </w:p>
    <w:p w14:paraId="26220D20" w14:textId="77777777" w:rsidR="00666084" w:rsidRPr="00E94B1B" w:rsidRDefault="00666084" w:rsidP="00E94B1B">
      <w:pPr>
        <w:pStyle w:val="af0"/>
        <w:ind w:firstLine="720"/>
        <w:jc w:val="both"/>
        <w:rPr>
          <w:rFonts w:eastAsia="??"/>
          <w:sz w:val="24"/>
          <w:szCs w:val="24"/>
          <w:lang w:val="kk-KZ"/>
        </w:rPr>
      </w:pPr>
      <w:r w:rsidRPr="00E94B1B">
        <w:rPr>
          <w:sz w:val="24"/>
          <w:szCs w:val="24"/>
          <w:lang w:val="kk-KZ"/>
        </w:rPr>
        <w:t xml:space="preserve">Теоретико – методологические проблемы комплектования архива кинофотофонодокументами. Состав и содержание аудиовизуальных источников архива.  </w:t>
      </w:r>
      <w:r w:rsidRPr="00E94B1B">
        <w:rPr>
          <w:sz w:val="24"/>
          <w:szCs w:val="24"/>
        </w:rPr>
        <w:t xml:space="preserve">Анализ нормативно-методической литературы. Теоретические и методологические вопросы изучения </w:t>
      </w:r>
      <w:r w:rsidRPr="00E94B1B">
        <w:rPr>
          <w:sz w:val="24"/>
          <w:szCs w:val="24"/>
          <w:lang w:val="kk-KZ"/>
        </w:rPr>
        <w:t>кинофотофонодокументов</w:t>
      </w:r>
      <w:r w:rsidRPr="00E94B1B">
        <w:rPr>
          <w:rFonts w:eastAsia="??"/>
          <w:sz w:val="24"/>
          <w:szCs w:val="24"/>
        </w:rPr>
        <w:t>.</w:t>
      </w:r>
      <w:r w:rsidRPr="00E94B1B">
        <w:rPr>
          <w:rFonts w:eastAsia="??"/>
          <w:sz w:val="24"/>
          <w:szCs w:val="24"/>
          <w:lang w:val="kk-KZ"/>
        </w:rPr>
        <w:t xml:space="preserve"> </w:t>
      </w:r>
    </w:p>
    <w:p w14:paraId="035E4704" w14:textId="77777777" w:rsidR="00666084" w:rsidRPr="00E94B1B" w:rsidRDefault="00666084" w:rsidP="00E94B1B">
      <w:pPr>
        <w:pStyle w:val="af0"/>
        <w:ind w:firstLine="720"/>
        <w:jc w:val="both"/>
        <w:rPr>
          <w:b/>
          <w:sz w:val="24"/>
          <w:szCs w:val="24"/>
          <w:lang w:val="kk-KZ"/>
        </w:rPr>
      </w:pPr>
      <w:r w:rsidRPr="00E94B1B">
        <w:rPr>
          <w:b/>
          <w:sz w:val="24"/>
          <w:szCs w:val="24"/>
          <w:lang w:val="kk-KZ"/>
        </w:rPr>
        <w:t>Клласификация аудиовизуальных документов</w:t>
      </w:r>
    </w:p>
    <w:p w14:paraId="52D71561" w14:textId="77777777" w:rsidR="00666084" w:rsidRPr="00E94B1B" w:rsidRDefault="00666084" w:rsidP="00E94B1B">
      <w:pPr>
        <w:pStyle w:val="af0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  <w:lang w:val="kk-KZ"/>
        </w:rPr>
        <w:lastRenderedPageBreak/>
        <w:t xml:space="preserve">Виды адиовизуальных документов. </w:t>
      </w:r>
      <w:r w:rsidRPr="00E94B1B">
        <w:rPr>
          <w:sz w:val="24"/>
          <w:szCs w:val="24"/>
        </w:rPr>
        <w:t xml:space="preserve">Признаки классификации </w:t>
      </w:r>
      <w:r w:rsidRPr="00E94B1B">
        <w:rPr>
          <w:sz w:val="24"/>
          <w:szCs w:val="24"/>
          <w:lang w:val="kk-KZ"/>
        </w:rPr>
        <w:t>аудиовизуальных документов</w:t>
      </w:r>
      <w:r w:rsidRPr="00E94B1B">
        <w:rPr>
          <w:sz w:val="24"/>
          <w:szCs w:val="24"/>
        </w:rPr>
        <w:t xml:space="preserve">. Основные признаки систематизации </w:t>
      </w:r>
      <w:r w:rsidRPr="00E94B1B">
        <w:rPr>
          <w:sz w:val="24"/>
          <w:szCs w:val="24"/>
          <w:lang w:val="kk-KZ"/>
        </w:rPr>
        <w:t>аудиовизуальных документов</w:t>
      </w:r>
      <w:r w:rsidRPr="00E94B1B">
        <w:rPr>
          <w:sz w:val="24"/>
          <w:szCs w:val="24"/>
        </w:rPr>
        <w:t xml:space="preserve">. Определение понятия систематизация документальных материалов: Виды систематизации </w:t>
      </w:r>
      <w:r w:rsidRPr="00E94B1B">
        <w:rPr>
          <w:sz w:val="24"/>
          <w:szCs w:val="24"/>
          <w:lang w:val="kk-KZ"/>
        </w:rPr>
        <w:t xml:space="preserve">КФФД </w:t>
      </w:r>
      <w:r w:rsidRPr="00E94B1B">
        <w:rPr>
          <w:sz w:val="24"/>
          <w:szCs w:val="24"/>
        </w:rPr>
        <w:t>(</w:t>
      </w:r>
      <w:r w:rsidRPr="00E94B1B">
        <w:rPr>
          <w:sz w:val="24"/>
          <w:szCs w:val="24"/>
          <w:lang w:val="kk-KZ"/>
        </w:rPr>
        <w:t>кинофотофонодокументы</w:t>
      </w:r>
      <w:r w:rsidRPr="00E94B1B">
        <w:rPr>
          <w:sz w:val="24"/>
          <w:szCs w:val="24"/>
        </w:rPr>
        <w:t xml:space="preserve">.) </w:t>
      </w:r>
    </w:p>
    <w:p w14:paraId="205C1B88" w14:textId="77777777" w:rsidR="00666084" w:rsidRPr="00E94B1B" w:rsidRDefault="00666084" w:rsidP="00E94B1B">
      <w:pPr>
        <w:pStyle w:val="af0"/>
        <w:jc w:val="both"/>
        <w:rPr>
          <w:b/>
          <w:sz w:val="24"/>
          <w:szCs w:val="24"/>
        </w:rPr>
      </w:pPr>
      <w:r w:rsidRPr="00E94B1B">
        <w:rPr>
          <w:sz w:val="24"/>
          <w:szCs w:val="24"/>
        </w:rPr>
        <w:tab/>
        <w:t xml:space="preserve"> </w:t>
      </w:r>
      <w:r w:rsidRPr="00E94B1B">
        <w:rPr>
          <w:b/>
          <w:sz w:val="24"/>
          <w:szCs w:val="24"/>
        </w:rPr>
        <w:t>Фото-фоно документы</w:t>
      </w:r>
    </w:p>
    <w:p w14:paraId="0898FC76" w14:textId="77777777" w:rsidR="00666084" w:rsidRPr="00E94B1B" w:rsidRDefault="00666084" w:rsidP="00E94B1B">
      <w:pPr>
        <w:pStyle w:val="af0"/>
        <w:ind w:firstLine="720"/>
        <w:jc w:val="both"/>
        <w:rPr>
          <w:b/>
          <w:sz w:val="24"/>
          <w:szCs w:val="24"/>
        </w:rPr>
      </w:pPr>
      <w:r w:rsidRPr="00E94B1B">
        <w:rPr>
          <w:sz w:val="24"/>
          <w:szCs w:val="24"/>
        </w:rPr>
        <w:t xml:space="preserve">Отбор ФФД специализированных учреждений. Информационные агентства  отбор ФФД организаций и учреждений для которых создание ФФД не является профилирующим. Наук  по исследовательские учреждения. Фото документы событий 1986г. </w:t>
      </w:r>
    </w:p>
    <w:p w14:paraId="7019FC5A" w14:textId="77777777" w:rsidR="00666084" w:rsidRPr="00E94B1B" w:rsidRDefault="00666084" w:rsidP="00E94B1B">
      <w:pPr>
        <w:pStyle w:val="af0"/>
        <w:ind w:firstLine="720"/>
        <w:jc w:val="both"/>
        <w:rPr>
          <w:b/>
          <w:sz w:val="24"/>
          <w:szCs w:val="24"/>
        </w:rPr>
      </w:pPr>
      <w:r w:rsidRPr="00E94B1B">
        <w:rPr>
          <w:b/>
          <w:sz w:val="24"/>
          <w:szCs w:val="24"/>
        </w:rPr>
        <w:t>Кинодокументы</w:t>
      </w:r>
    </w:p>
    <w:p w14:paraId="2FF2FF75" w14:textId="77777777" w:rsidR="00666084" w:rsidRPr="00E94B1B" w:rsidRDefault="00666084" w:rsidP="00E94B1B">
      <w:pPr>
        <w:pStyle w:val="af0"/>
        <w:ind w:firstLine="720"/>
        <w:jc w:val="both"/>
        <w:rPr>
          <w:b/>
          <w:sz w:val="24"/>
          <w:szCs w:val="24"/>
          <w:lang w:val="kk-KZ"/>
        </w:rPr>
      </w:pPr>
      <w:r w:rsidRPr="00E94B1B">
        <w:rPr>
          <w:sz w:val="24"/>
          <w:szCs w:val="24"/>
        </w:rPr>
        <w:t xml:space="preserve">Отбор КД, специализированных учреждений. Телестудии, научно-популярных студий. Хроникально- документальные фильмы.  </w:t>
      </w:r>
    </w:p>
    <w:p w14:paraId="183F0199" w14:textId="77777777" w:rsidR="00666084" w:rsidRPr="00E94B1B" w:rsidRDefault="00666084" w:rsidP="00E94B1B">
      <w:pPr>
        <w:pStyle w:val="af0"/>
        <w:ind w:firstLine="720"/>
        <w:jc w:val="both"/>
        <w:rPr>
          <w:b/>
          <w:sz w:val="24"/>
          <w:szCs w:val="24"/>
          <w:lang w:val="kk-KZ"/>
        </w:rPr>
      </w:pPr>
    </w:p>
    <w:p w14:paraId="442D191B" w14:textId="77777777" w:rsidR="00666084" w:rsidRPr="00E94B1B" w:rsidRDefault="00666084" w:rsidP="00E94B1B">
      <w:pPr>
        <w:pStyle w:val="af0"/>
        <w:ind w:firstLine="720"/>
        <w:jc w:val="both"/>
        <w:rPr>
          <w:b/>
          <w:sz w:val="24"/>
          <w:szCs w:val="24"/>
          <w:lang w:val="kk-KZ"/>
        </w:rPr>
      </w:pPr>
      <w:r w:rsidRPr="00E94B1B">
        <w:rPr>
          <w:b/>
          <w:sz w:val="24"/>
          <w:szCs w:val="24"/>
          <w:lang w:val="kk-KZ"/>
        </w:rPr>
        <w:t>ТЕХНОЛОГИЯ ХРАНЕНИЯ АУДИОВИЗУАЛЬНЫХ ДОКУМЕНТОВ</w:t>
      </w:r>
    </w:p>
    <w:p w14:paraId="11290870" w14:textId="77777777" w:rsidR="00666084" w:rsidRPr="00E94B1B" w:rsidRDefault="00666084" w:rsidP="00E94B1B">
      <w:pPr>
        <w:pStyle w:val="af0"/>
        <w:ind w:firstLine="720"/>
        <w:jc w:val="both"/>
        <w:rPr>
          <w:b/>
          <w:sz w:val="24"/>
          <w:szCs w:val="24"/>
          <w:lang w:val="kk-KZ"/>
        </w:rPr>
      </w:pPr>
      <w:r w:rsidRPr="00E94B1B">
        <w:rPr>
          <w:b/>
          <w:sz w:val="24"/>
          <w:szCs w:val="24"/>
        </w:rPr>
        <w:t xml:space="preserve">Экспертиза </w:t>
      </w:r>
      <w:r w:rsidRPr="00E94B1B">
        <w:rPr>
          <w:b/>
          <w:sz w:val="24"/>
          <w:szCs w:val="24"/>
          <w:lang w:val="kk-KZ"/>
        </w:rPr>
        <w:t>кинофотофонодокументов</w:t>
      </w:r>
    </w:p>
    <w:p w14:paraId="6E356C2E" w14:textId="77777777" w:rsidR="00666084" w:rsidRPr="00E94B1B" w:rsidRDefault="00666084" w:rsidP="00E94B1B">
      <w:pPr>
        <w:pStyle w:val="af0"/>
        <w:jc w:val="both"/>
        <w:rPr>
          <w:sz w:val="24"/>
          <w:szCs w:val="24"/>
        </w:rPr>
      </w:pPr>
      <w:r w:rsidRPr="00E94B1B">
        <w:rPr>
          <w:b/>
          <w:sz w:val="24"/>
          <w:szCs w:val="24"/>
        </w:rPr>
        <w:tab/>
      </w:r>
      <w:r w:rsidRPr="00E94B1B">
        <w:rPr>
          <w:sz w:val="24"/>
          <w:szCs w:val="24"/>
        </w:rPr>
        <w:t xml:space="preserve">Общие вопросы, принципы и критерии и особенности экспертизы научной и практической ценности </w:t>
      </w:r>
      <w:r w:rsidRPr="00E94B1B">
        <w:rPr>
          <w:sz w:val="24"/>
          <w:szCs w:val="24"/>
          <w:lang w:val="kk-KZ"/>
        </w:rPr>
        <w:t>кинофотофонодокументов</w:t>
      </w:r>
      <w:r w:rsidRPr="00E94B1B">
        <w:rPr>
          <w:sz w:val="24"/>
          <w:szCs w:val="24"/>
        </w:rPr>
        <w:t xml:space="preserve">. Этапы экспертизы и их основные принципы: а) экспертиза </w:t>
      </w:r>
      <w:r w:rsidRPr="00E94B1B">
        <w:rPr>
          <w:sz w:val="24"/>
          <w:szCs w:val="24"/>
          <w:lang w:val="kk-KZ"/>
        </w:rPr>
        <w:t>фотодокументов;</w:t>
      </w:r>
      <w:r w:rsidRPr="00E94B1B">
        <w:rPr>
          <w:sz w:val="24"/>
          <w:szCs w:val="24"/>
        </w:rPr>
        <w:t xml:space="preserve">б) экспертиза </w:t>
      </w:r>
      <w:r w:rsidRPr="00E94B1B">
        <w:rPr>
          <w:sz w:val="24"/>
          <w:szCs w:val="24"/>
          <w:lang w:val="kk-KZ"/>
        </w:rPr>
        <w:t>кинодокументов;</w:t>
      </w:r>
      <w:r w:rsidRPr="00E94B1B">
        <w:rPr>
          <w:sz w:val="24"/>
          <w:szCs w:val="24"/>
        </w:rPr>
        <w:t xml:space="preserve"> в) экспертиза</w:t>
      </w:r>
      <w:r w:rsidRPr="00E94B1B">
        <w:rPr>
          <w:sz w:val="24"/>
          <w:szCs w:val="24"/>
          <w:lang w:val="kk-KZ"/>
        </w:rPr>
        <w:t xml:space="preserve"> ф</w:t>
      </w:r>
      <w:proofErr w:type="spellStart"/>
      <w:r w:rsidRPr="00E94B1B">
        <w:rPr>
          <w:sz w:val="24"/>
          <w:szCs w:val="24"/>
        </w:rPr>
        <w:t>онодокументов</w:t>
      </w:r>
      <w:proofErr w:type="spellEnd"/>
      <w:r w:rsidRPr="00E94B1B">
        <w:rPr>
          <w:sz w:val="24"/>
          <w:szCs w:val="24"/>
        </w:rPr>
        <w:t xml:space="preserve">. Критерии отбора </w:t>
      </w:r>
      <w:r w:rsidRPr="00E94B1B">
        <w:rPr>
          <w:sz w:val="24"/>
          <w:szCs w:val="24"/>
          <w:lang w:val="kk-KZ"/>
        </w:rPr>
        <w:t>аудиовизуальных документов</w:t>
      </w:r>
      <w:r w:rsidRPr="00E94B1B">
        <w:rPr>
          <w:sz w:val="24"/>
          <w:szCs w:val="24"/>
        </w:rPr>
        <w:t>. Организация работы по экспертизе.</w:t>
      </w:r>
      <w:r w:rsidRPr="00E94B1B">
        <w:rPr>
          <w:sz w:val="24"/>
          <w:szCs w:val="24"/>
          <w:lang w:val="kk-KZ"/>
        </w:rPr>
        <w:t xml:space="preserve"> </w:t>
      </w:r>
      <w:r w:rsidRPr="00E94B1B">
        <w:rPr>
          <w:sz w:val="24"/>
          <w:szCs w:val="24"/>
        </w:rPr>
        <w:t xml:space="preserve"> </w:t>
      </w:r>
    </w:p>
    <w:p w14:paraId="12840318" w14:textId="77777777" w:rsidR="00666084" w:rsidRPr="00E94B1B" w:rsidRDefault="00666084" w:rsidP="00E94B1B">
      <w:pPr>
        <w:pStyle w:val="ac"/>
        <w:ind w:firstLine="720"/>
        <w:jc w:val="both"/>
        <w:rPr>
          <w:b/>
          <w:sz w:val="24"/>
          <w:szCs w:val="24"/>
        </w:rPr>
      </w:pPr>
      <w:r w:rsidRPr="00E94B1B">
        <w:rPr>
          <w:b/>
          <w:sz w:val="24"/>
          <w:szCs w:val="24"/>
        </w:rPr>
        <w:t xml:space="preserve">Производственная работа в </w:t>
      </w:r>
      <w:r w:rsidRPr="00E94B1B">
        <w:rPr>
          <w:b/>
          <w:sz w:val="24"/>
          <w:szCs w:val="24"/>
          <w:lang w:val="kk-KZ"/>
        </w:rPr>
        <w:t>архиве кинофото и звукозаписей РК</w:t>
      </w:r>
      <w:r w:rsidRPr="00E94B1B">
        <w:rPr>
          <w:b/>
          <w:sz w:val="24"/>
          <w:szCs w:val="24"/>
        </w:rPr>
        <w:t xml:space="preserve"> </w:t>
      </w:r>
    </w:p>
    <w:p w14:paraId="6D777639" w14:textId="77777777" w:rsidR="00666084" w:rsidRPr="00E94B1B" w:rsidRDefault="00666084" w:rsidP="00E94B1B">
      <w:pPr>
        <w:pStyle w:val="af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ab/>
        <w:t xml:space="preserve">Хранение </w:t>
      </w:r>
      <w:r w:rsidRPr="00E94B1B">
        <w:rPr>
          <w:sz w:val="24"/>
          <w:szCs w:val="24"/>
          <w:lang w:val="kk-KZ"/>
        </w:rPr>
        <w:t>кинофотофонодокументов</w:t>
      </w:r>
      <w:r w:rsidRPr="00E94B1B">
        <w:rPr>
          <w:sz w:val="24"/>
          <w:szCs w:val="24"/>
        </w:rPr>
        <w:t xml:space="preserve">. Режим хранения. Специфика хранения отдельных видов технических документов. </w:t>
      </w:r>
      <w:r w:rsidRPr="00E94B1B">
        <w:rPr>
          <w:sz w:val="24"/>
          <w:szCs w:val="24"/>
        </w:rPr>
        <w:tab/>
        <w:t xml:space="preserve">Виды работ в технических архивах. Работа комиссии. Система. Регистрация </w:t>
      </w:r>
      <w:r w:rsidRPr="00E94B1B">
        <w:rPr>
          <w:sz w:val="24"/>
          <w:szCs w:val="24"/>
          <w:lang w:val="kk-KZ"/>
        </w:rPr>
        <w:t>аудиовизуальных документов</w:t>
      </w:r>
      <w:r w:rsidRPr="00E94B1B">
        <w:rPr>
          <w:sz w:val="24"/>
          <w:szCs w:val="24"/>
        </w:rPr>
        <w:t xml:space="preserve">. Научно-методическая работа, отчеты и планы </w:t>
      </w:r>
      <w:r w:rsidRPr="00E94B1B">
        <w:rPr>
          <w:sz w:val="24"/>
          <w:szCs w:val="24"/>
          <w:lang w:val="kk-KZ"/>
        </w:rPr>
        <w:t>архива кинофото и звукозаписей</w:t>
      </w:r>
      <w:r w:rsidRPr="00E94B1B">
        <w:rPr>
          <w:sz w:val="24"/>
          <w:szCs w:val="24"/>
        </w:rPr>
        <w:t>. Микрофильмирование.</w:t>
      </w:r>
    </w:p>
    <w:p w14:paraId="1AFF65FD" w14:textId="77777777" w:rsidR="00666084" w:rsidRPr="00E94B1B" w:rsidRDefault="00666084" w:rsidP="00E94B1B">
      <w:pPr>
        <w:pStyle w:val="4"/>
        <w:ind w:firstLine="720"/>
        <w:jc w:val="both"/>
        <w:rPr>
          <w:rFonts w:ascii="Times New Roman" w:hAnsi="Times New Roman" w:cs="Times New Roman"/>
          <w:b/>
          <w:i w:val="0"/>
          <w:iCs w:val="0"/>
          <w:color w:val="auto"/>
        </w:rPr>
      </w:pPr>
      <w:r w:rsidRPr="00E94B1B">
        <w:rPr>
          <w:rFonts w:ascii="Times New Roman" w:hAnsi="Times New Roman" w:cs="Times New Roman"/>
          <w:b/>
          <w:i w:val="0"/>
          <w:iCs w:val="0"/>
          <w:color w:val="auto"/>
        </w:rPr>
        <w:t xml:space="preserve">Информационная работа КФФ архивов. Использование </w:t>
      </w:r>
      <w:r w:rsidRPr="00E94B1B">
        <w:rPr>
          <w:rFonts w:ascii="Times New Roman" w:hAnsi="Times New Roman" w:cs="Times New Roman"/>
          <w:b/>
          <w:i w:val="0"/>
          <w:iCs w:val="0"/>
          <w:color w:val="auto"/>
          <w:lang w:val="kk-KZ"/>
        </w:rPr>
        <w:t xml:space="preserve"> аудиовизуальных документов.</w:t>
      </w:r>
    </w:p>
    <w:p w14:paraId="52F8695C" w14:textId="77777777" w:rsidR="00666084" w:rsidRPr="00E94B1B" w:rsidRDefault="00666084" w:rsidP="00E94B1B">
      <w:pPr>
        <w:pStyle w:val="ae"/>
        <w:jc w:val="both"/>
        <w:rPr>
          <w:sz w:val="24"/>
          <w:szCs w:val="24"/>
        </w:rPr>
      </w:pPr>
      <w:r w:rsidRPr="00E94B1B">
        <w:rPr>
          <w:sz w:val="24"/>
          <w:szCs w:val="24"/>
        </w:rPr>
        <w:tab/>
        <w:t xml:space="preserve">Виды использования аудиовизуальных материалов. Информационная работа технических архивных учреждений. Отчеты по темам, научно-исследовательским работам. Технические журналы, книги. Музей техники.             </w:t>
      </w:r>
    </w:p>
    <w:p w14:paraId="7A6F1713" w14:textId="77777777" w:rsidR="001E69A2" w:rsidRPr="00E94B1B" w:rsidRDefault="00666084" w:rsidP="00E94B1B">
      <w:pPr>
        <w:pStyle w:val="ae"/>
        <w:jc w:val="both"/>
        <w:rPr>
          <w:sz w:val="24"/>
          <w:szCs w:val="24"/>
        </w:rPr>
      </w:pPr>
      <w:r w:rsidRPr="00E94B1B">
        <w:rPr>
          <w:sz w:val="24"/>
          <w:szCs w:val="24"/>
        </w:rPr>
        <w:tab/>
        <w:t xml:space="preserve">Организация и учет использования </w:t>
      </w:r>
      <w:r w:rsidRPr="00E94B1B">
        <w:rPr>
          <w:sz w:val="24"/>
          <w:szCs w:val="24"/>
          <w:lang w:val="kk-KZ"/>
        </w:rPr>
        <w:t>аудиовизуальных документов</w:t>
      </w:r>
      <w:r w:rsidRPr="00E94B1B">
        <w:rPr>
          <w:sz w:val="24"/>
          <w:szCs w:val="24"/>
        </w:rPr>
        <w:t>.</w:t>
      </w:r>
    </w:p>
    <w:p w14:paraId="1EEECF15" w14:textId="48017194" w:rsidR="00666084" w:rsidRPr="00E94B1B" w:rsidRDefault="00666084" w:rsidP="00E94B1B">
      <w:pPr>
        <w:pStyle w:val="ae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 </w:t>
      </w:r>
    </w:p>
    <w:p w14:paraId="7E3E97D8" w14:textId="77777777" w:rsidR="001E69A2" w:rsidRPr="00E94B1B" w:rsidRDefault="001E69A2" w:rsidP="00E94B1B">
      <w:pPr>
        <w:pStyle w:val="ae"/>
        <w:jc w:val="center"/>
        <w:rPr>
          <w:b/>
          <w:bCs/>
          <w:sz w:val="24"/>
          <w:szCs w:val="24"/>
        </w:rPr>
      </w:pPr>
      <w:r w:rsidRPr="00E94B1B">
        <w:rPr>
          <w:b/>
          <w:bCs/>
          <w:sz w:val="24"/>
          <w:szCs w:val="24"/>
        </w:rPr>
        <w:t>Организационные формы</w:t>
      </w:r>
      <w:r w:rsidRPr="00E94B1B">
        <w:rPr>
          <w:b/>
          <w:bCs/>
          <w:sz w:val="24"/>
          <w:szCs w:val="24"/>
        </w:rPr>
        <w:t xml:space="preserve"> </w:t>
      </w:r>
      <w:r w:rsidRPr="00E94B1B">
        <w:rPr>
          <w:b/>
          <w:bCs/>
          <w:sz w:val="24"/>
          <w:szCs w:val="24"/>
        </w:rPr>
        <w:t>научно-технического</w:t>
      </w:r>
      <w:r w:rsidRPr="00E94B1B">
        <w:rPr>
          <w:b/>
          <w:bCs/>
          <w:spacing w:val="1"/>
          <w:sz w:val="24"/>
          <w:szCs w:val="24"/>
        </w:rPr>
        <w:t xml:space="preserve"> </w:t>
      </w:r>
      <w:r w:rsidRPr="00E94B1B">
        <w:rPr>
          <w:b/>
          <w:bCs/>
          <w:sz w:val="24"/>
          <w:szCs w:val="24"/>
        </w:rPr>
        <w:t>документирования</w:t>
      </w:r>
      <w:r w:rsidRPr="00E94B1B">
        <w:rPr>
          <w:b/>
          <w:bCs/>
          <w:sz w:val="24"/>
          <w:szCs w:val="24"/>
        </w:rPr>
        <w:t xml:space="preserve"> и организация использования научно-технической документации</w:t>
      </w:r>
    </w:p>
    <w:p w14:paraId="289CE271" w14:textId="7E28CC9D" w:rsidR="003F3D07" w:rsidRPr="00E94B1B" w:rsidRDefault="001E69A2" w:rsidP="00E94B1B">
      <w:pPr>
        <w:pStyle w:val="ae"/>
        <w:ind w:firstLine="720"/>
        <w:jc w:val="both"/>
        <w:rPr>
          <w:b/>
          <w:bCs/>
          <w:sz w:val="24"/>
          <w:szCs w:val="24"/>
        </w:rPr>
      </w:pPr>
      <w:r w:rsidRPr="00E94B1B">
        <w:rPr>
          <w:sz w:val="24"/>
          <w:szCs w:val="24"/>
        </w:rPr>
        <w:t>Значение специальных технических документов для развития научно</w:t>
      </w:r>
      <w:r w:rsidRPr="00E94B1B">
        <w:rPr>
          <w:sz w:val="24"/>
          <w:szCs w:val="24"/>
        </w:rPr>
        <w:t>-</w:t>
      </w:r>
      <w:r w:rsidRPr="00E94B1B">
        <w:rPr>
          <w:sz w:val="24"/>
          <w:szCs w:val="24"/>
        </w:rPr>
        <w:t>технического прогресса.</w:t>
      </w:r>
      <w:r w:rsidR="004B0EFB" w:rsidRPr="00E94B1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97F71C6" wp14:editId="4AE58FC3">
                <wp:simplePos x="0" y="0"/>
                <wp:positionH relativeFrom="page">
                  <wp:posOffset>1033145</wp:posOffset>
                </wp:positionH>
                <wp:positionV relativeFrom="paragraph">
                  <wp:posOffset>144145</wp:posOffset>
                </wp:positionV>
                <wp:extent cx="1569720" cy="8890"/>
                <wp:effectExtent l="0" t="0" r="0" b="0"/>
                <wp:wrapTopAndBottom/>
                <wp:docPr id="119043182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F25DB" id="Прямоугольник 4" o:spid="_x0000_s1026" style="position:absolute;margin-left:81.35pt;margin-top:11.35pt;width:123.6pt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E94B1B">
        <w:rPr>
          <w:sz w:val="24"/>
          <w:szCs w:val="24"/>
        </w:rPr>
        <w:t xml:space="preserve"> </w:t>
      </w:r>
      <w:r w:rsidR="003F3D07" w:rsidRPr="00E94B1B">
        <w:rPr>
          <w:sz w:val="24"/>
          <w:szCs w:val="24"/>
        </w:rPr>
        <w:t>Функции научно-технических архивов в познании исторического и современного мира. Классификация научно-технических архивов. Понятие «промышленный архив». Западноевропейская и американская модели организации хранения НТД. Взаимосвязанность и взаимообусловленность экономических и научно</w:t>
      </w:r>
      <w:r w:rsidRPr="00E94B1B">
        <w:rPr>
          <w:sz w:val="24"/>
          <w:szCs w:val="24"/>
        </w:rPr>
        <w:t xml:space="preserve">- </w:t>
      </w:r>
      <w:r w:rsidR="003F3D07" w:rsidRPr="00E94B1B">
        <w:rPr>
          <w:sz w:val="24"/>
          <w:szCs w:val="24"/>
        </w:rPr>
        <w:t xml:space="preserve">технических архивов. Информационная интерпретация научно-технических архивов во второй половине ХХ в.  </w:t>
      </w:r>
    </w:p>
    <w:p w14:paraId="32651146" w14:textId="6705081F" w:rsidR="003F3D07" w:rsidRPr="00E94B1B" w:rsidRDefault="001E69A2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Ц</w:t>
      </w:r>
      <w:r w:rsidR="003F3D07" w:rsidRPr="00E94B1B">
        <w:rPr>
          <w:sz w:val="24"/>
          <w:szCs w:val="24"/>
        </w:rPr>
        <w:t xml:space="preserve">ГАНТД </w:t>
      </w:r>
      <w:r w:rsidRPr="00E94B1B">
        <w:rPr>
          <w:sz w:val="24"/>
          <w:szCs w:val="24"/>
        </w:rPr>
        <w:t xml:space="preserve">РК </w:t>
      </w:r>
      <w:r w:rsidR="003F3D07" w:rsidRPr="00E94B1B">
        <w:rPr>
          <w:sz w:val="24"/>
          <w:szCs w:val="24"/>
        </w:rPr>
        <w:t>как специализированный, научно-исследовательский, информационно</w:t>
      </w:r>
      <w:r w:rsidRPr="00E94B1B">
        <w:rPr>
          <w:sz w:val="24"/>
          <w:szCs w:val="24"/>
        </w:rPr>
        <w:t xml:space="preserve">- </w:t>
      </w:r>
      <w:r w:rsidR="003F3D07" w:rsidRPr="00E94B1B">
        <w:rPr>
          <w:sz w:val="24"/>
          <w:szCs w:val="24"/>
        </w:rPr>
        <w:t>методический и культурно-исторический архивный центр Р</w:t>
      </w:r>
      <w:r w:rsidRPr="00E94B1B">
        <w:rPr>
          <w:sz w:val="24"/>
          <w:szCs w:val="24"/>
        </w:rPr>
        <w:t>К</w:t>
      </w:r>
      <w:r w:rsidR="003F3D07" w:rsidRPr="00E94B1B">
        <w:rPr>
          <w:sz w:val="24"/>
          <w:szCs w:val="24"/>
        </w:rPr>
        <w:t xml:space="preserve">. Структура, управление, функции и задачи </w:t>
      </w:r>
      <w:r w:rsidRPr="00E94B1B">
        <w:rPr>
          <w:sz w:val="24"/>
          <w:szCs w:val="24"/>
        </w:rPr>
        <w:t>Ц</w:t>
      </w:r>
      <w:r w:rsidR="003F3D07" w:rsidRPr="00E94B1B">
        <w:rPr>
          <w:sz w:val="24"/>
          <w:szCs w:val="24"/>
        </w:rPr>
        <w:t xml:space="preserve">ГАНТД. Место источников по истории науки, техники и производства в государственных исторических архивах. НТД в составе исторических комплексов государственных архивов. Организация работы по экспертизе ценности НТД, подлежащей </w:t>
      </w:r>
      <w:r w:rsidR="003F3D07" w:rsidRPr="00E94B1B">
        <w:rPr>
          <w:sz w:val="24"/>
          <w:szCs w:val="24"/>
        </w:rPr>
        <w:lastRenderedPageBreak/>
        <w:t xml:space="preserve">приему в государственные архивы. Каталогизация НТД в государственных архивах. Структура и состав каталогов государственных архивов, хранящих НТД. Организация использования НТД. </w:t>
      </w:r>
      <w:r w:rsidRPr="00E94B1B">
        <w:rPr>
          <w:sz w:val="24"/>
          <w:szCs w:val="24"/>
        </w:rPr>
        <w:t>П</w:t>
      </w:r>
      <w:r w:rsidR="003F3D07" w:rsidRPr="00E94B1B">
        <w:rPr>
          <w:sz w:val="24"/>
          <w:szCs w:val="24"/>
        </w:rPr>
        <w:t xml:space="preserve">рограмма обеспечения сохранности НТД  государственных архивах.  </w:t>
      </w:r>
    </w:p>
    <w:p w14:paraId="48C67BD3" w14:textId="77777777" w:rsidR="001E69A2" w:rsidRPr="00E94B1B" w:rsidRDefault="003F3D07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Научно-технические архивы организаций, учреждений, предприятий Место научно-технического архива в структуре и управлении предприятием. Функции архива предприятия (организации, учреждения). </w:t>
      </w:r>
    </w:p>
    <w:p w14:paraId="07242E49" w14:textId="77777777" w:rsidR="001E69A2" w:rsidRPr="00E94B1B" w:rsidRDefault="003F3D07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Прием и регистрация НТД, поступающей в архив предприятия (учреждения, организации). Классификация и систематизация НТД. Описание и учет НТД. </w:t>
      </w:r>
    </w:p>
    <w:p w14:paraId="5121362D" w14:textId="259CBF25" w:rsidR="001E69A2" w:rsidRPr="00E94B1B" w:rsidRDefault="003F3D07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Создание научно</w:t>
      </w:r>
      <w:r w:rsidR="001E69A2" w:rsidRPr="00E94B1B">
        <w:rPr>
          <w:sz w:val="24"/>
          <w:szCs w:val="24"/>
        </w:rPr>
        <w:t>-</w:t>
      </w:r>
      <w:r w:rsidRPr="00E94B1B">
        <w:rPr>
          <w:sz w:val="24"/>
          <w:szCs w:val="24"/>
        </w:rPr>
        <w:t xml:space="preserve">справочного аппарата архивов предприятий (учреждений, организаций). Обеспечение сохранности и использования НТД в архивах негосударственных предприятий (учреждений, организаций).  </w:t>
      </w:r>
    </w:p>
    <w:p w14:paraId="5A7A4F34" w14:textId="095DBB65" w:rsidR="001E69A2" w:rsidRPr="00E94B1B" w:rsidRDefault="003F3D07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Методическое обеспечение деятельности научно-технических архивов организаций, учреждений, предприятий Методика классификации, учета и систематизации НТД в архивах организаций, учреждений, предприятий. Единицы классификации. Характеристика архивных уровней организации хранения НТД. </w:t>
      </w:r>
    </w:p>
    <w:p w14:paraId="53E7DF13" w14:textId="6BEADA12" w:rsidR="001E69A2" w:rsidRPr="00E94B1B" w:rsidRDefault="003F3D07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Методические основы проведения экспертизы научной и практической ценности НТД. Этапы проведения экспертизы НТД. </w:t>
      </w:r>
    </w:p>
    <w:p w14:paraId="50D1BCED" w14:textId="1A10CFBC" w:rsidR="001E69A2" w:rsidRPr="00E94B1B" w:rsidRDefault="003F3D07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Сохранение и использование НТД</w:t>
      </w:r>
      <w:r w:rsidR="00CB3608" w:rsidRPr="00E94B1B">
        <w:rPr>
          <w:sz w:val="24"/>
          <w:szCs w:val="24"/>
        </w:rPr>
        <w:t xml:space="preserve">. </w:t>
      </w:r>
      <w:r w:rsidRPr="00E94B1B">
        <w:rPr>
          <w:sz w:val="24"/>
          <w:szCs w:val="24"/>
        </w:rPr>
        <w:t>Проблемы сохранности и использования НТД</w:t>
      </w:r>
      <w:r w:rsidR="00CB3608" w:rsidRPr="00E94B1B">
        <w:rPr>
          <w:sz w:val="24"/>
          <w:szCs w:val="24"/>
        </w:rPr>
        <w:t>,</w:t>
      </w:r>
      <w:r w:rsidRPr="00E94B1B">
        <w:rPr>
          <w:sz w:val="24"/>
          <w:szCs w:val="24"/>
        </w:rPr>
        <w:t xml:space="preserve"> образующейся в процессе деятельности негосударственных учреждений и предприятий. </w:t>
      </w:r>
    </w:p>
    <w:p w14:paraId="66851983" w14:textId="77777777" w:rsidR="00043ED3" w:rsidRPr="00E94B1B" w:rsidRDefault="003F3D07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Современные проблемы комплектования государственных архивов научно-технической документации. </w:t>
      </w:r>
    </w:p>
    <w:p w14:paraId="5214D2AF" w14:textId="77777777" w:rsidR="00043ED3" w:rsidRPr="00E94B1B" w:rsidRDefault="00043ED3" w:rsidP="00E94B1B">
      <w:pPr>
        <w:pStyle w:val="ae"/>
        <w:ind w:firstLine="720"/>
        <w:jc w:val="both"/>
        <w:rPr>
          <w:sz w:val="24"/>
          <w:szCs w:val="24"/>
        </w:rPr>
      </w:pPr>
    </w:p>
    <w:p w14:paraId="64FBF045" w14:textId="11FE12A0" w:rsidR="003F3D07" w:rsidRPr="00E94B1B" w:rsidRDefault="00043ED3" w:rsidP="00E94B1B">
      <w:pPr>
        <w:pStyle w:val="ae"/>
        <w:ind w:firstLine="720"/>
        <w:jc w:val="both"/>
        <w:rPr>
          <w:b/>
          <w:bCs/>
          <w:sz w:val="24"/>
          <w:szCs w:val="24"/>
        </w:rPr>
      </w:pPr>
      <w:r w:rsidRPr="00E94B1B">
        <w:rPr>
          <w:b/>
          <w:bCs/>
          <w:sz w:val="24"/>
          <w:szCs w:val="24"/>
        </w:rPr>
        <w:t>Электронные документы и архивы</w:t>
      </w:r>
    </w:p>
    <w:p w14:paraId="251FB7B8" w14:textId="41B2249D" w:rsidR="00D710F6" w:rsidRPr="00E94B1B" w:rsidRDefault="00043ED3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Современные информационные технологии и их влияние на разв</w:t>
      </w:r>
      <w:r w:rsidRPr="00E94B1B">
        <w:rPr>
          <w:sz w:val="24"/>
          <w:szCs w:val="24"/>
        </w:rPr>
        <w:t>итие архивного дела.</w:t>
      </w:r>
    </w:p>
    <w:p w14:paraId="484951BA" w14:textId="2B70C4A2" w:rsidR="00043ED3" w:rsidRPr="00E94B1B" w:rsidRDefault="00043ED3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Основные понятия и определения. История развития вычислительной техники и эволюция носителей цифр</w:t>
      </w:r>
      <w:r w:rsidRPr="00E94B1B">
        <w:rPr>
          <w:sz w:val="24"/>
          <w:szCs w:val="24"/>
        </w:rPr>
        <w:t>овой информации.</w:t>
      </w:r>
    </w:p>
    <w:p w14:paraId="12543F78" w14:textId="042CD176" w:rsidR="00043ED3" w:rsidRPr="00E94B1B" w:rsidRDefault="00043ED3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Классификация электронных документов. Вопросы приема электронных документов на государственное</w:t>
      </w:r>
      <w:r w:rsidRPr="00E94B1B">
        <w:rPr>
          <w:sz w:val="24"/>
          <w:szCs w:val="24"/>
        </w:rPr>
        <w:t xml:space="preserve"> хранение.</w:t>
      </w:r>
    </w:p>
    <w:p w14:paraId="4155755C" w14:textId="0EE16F52" w:rsidR="00043ED3" w:rsidRPr="00E94B1B" w:rsidRDefault="00043ED3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Структура электронного архива. База данных и особенности лексики представления архивных документов в базе данных. Формирование массива цифровых копий э</w:t>
      </w:r>
      <w:r w:rsidRPr="00E94B1B">
        <w:rPr>
          <w:sz w:val="24"/>
          <w:szCs w:val="24"/>
        </w:rPr>
        <w:t>лектронного архива.</w:t>
      </w:r>
    </w:p>
    <w:p w14:paraId="17D73070" w14:textId="2D11CA79" w:rsidR="00043ED3" w:rsidRPr="00E94B1B" w:rsidRDefault="00043ED3" w:rsidP="00E94B1B">
      <w:pPr>
        <w:pStyle w:val="ae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У</w:t>
      </w:r>
      <w:r w:rsidRPr="00E94B1B">
        <w:rPr>
          <w:sz w:val="24"/>
          <w:szCs w:val="24"/>
        </w:rPr>
        <w:t>стройс</w:t>
      </w:r>
      <w:r w:rsidRPr="00E94B1B">
        <w:rPr>
          <w:sz w:val="24"/>
          <w:szCs w:val="24"/>
        </w:rPr>
        <w:t>тва хранения данных.</w:t>
      </w:r>
    </w:p>
    <w:p w14:paraId="48E24E21" w14:textId="3AD62535" w:rsidR="00043ED3" w:rsidRPr="00E94B1B" w:rsidRDefault="00043ED3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Зарубежные и отечественные проекты по созданию</w:t>
      </w:r>
      <w:r w:rsidRPr="00E94B1B">
        <w:rPr>
          <w:sz w:val="24"/>
          <w:szCs w:val="24"/>
        </w:rPr>
        <w:t xml:space="preserve"> электронных архивов.</w:t>
      </w:r>
    </w:p>
    <w:p w14:paraId="6C3A4D26" w14:textId="632EDD04" w:rsidR="00043ED3" w:rsidRPr="00E94B1B" w:rsidRDefault="00043ED3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Термины, связанные с архивным хранением электронных документов</w:t>
      </w:r>
      <w:r w:rsidR="00CB3608" w:rsidRPr="00E94B1B">
        <w:rPr>
          <w:sz w:val="24"/>
          <w:szCs w:val="24"/>
        </w:rPr>
        <w:t>.</w:t>
      </w:r>
      <w:r w:rsidRPr="00E94B1B">
        <w:rPr>
          <w:sz w:val="24"/>
          <w:szCs w:val="24"/>
        </w:rPr>
        <w:t xml:space="preserve"> </w:t>
      </w:r>
      <w:r w:rsidRPr="00E94B1B">
        <w:rPr>
          <w:sz w:val="24"/>
          <w:szCs w:val="24"/>
        </w:rPr>
        <w:t>Организация доступа и формы использования архивных электронных документов</w:t>
      </w:r>
      <w:r w:rsidR="00CB3608" w:rsidRPr="00E94B1B">
        <w:rPr>
          <w:sz w:val="24"/>
          <w:szCs w:val="24"/>
        </w:rPr>
        <w:t>.</w:t>
      </w:r>
    </w:p>
    <w:p w14:paraId="7F461DE7" w14:textId="0CD1C87D" w:rsidR="00043ED3" w:rsidRPr="00E94B1B" w:rsidRDefault="00043ED3" w:rsidP="00E94B1B">
      <w:pPr>
        <w:pStyle w:val="ae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Концептуальные подходы к организации архивов электронных документов</w:t>
      </w:r>
      <w:r w:rsidR="00CB3608" w:rsidRPr="00E94B1B">
        <w:rPr>
          <w:sz w:val="24"/>
          <w:szCs w:val="24"/>
        </w:rPr>
        <w:t xml:space="preserve">. </w:t>
      </w:r>
      <w:r w:rsidRPr="00E94B1B">
        <w:rPr>
          <w:sz w:val="24"/>
          <w:szCs w:val="24"/>
        </w:rPr>
        <w:t>Обеспечение сохранности архивных электронных</w:t>
      </w:r>
      <w:r w:rsidRPr="00E94B1B">
        <w:rPr>
          <w:sz w:val="24"/>
          <w:szCs w:val="24"/>
        </w:rPr>
        <w:t xml:space="preserve"> документов. </w:t>
      </w:r>
      <w:r w:rsidRPr="00E94B1B">
        <w:rPr>
          <w:sz w:val="24"/>
          <w:szCs w:val="24"/>
        </w:rPr>
        <w:t>Обеспечение аутентичности (подлинности) архивных электронных</w:t>
      </w:r>
      <w:r w:rsidRPr="00E94B1B">
        <w:rPr>
          <w:sz w:val="24"/>
          <w:szCs w:val="24"/>
        </w:rPr>
        <w:t xml:space="preserve"> документов.</w:t>
      </w:r>
    </w:p>
    <w:p w14:paraId="339317AF" w14:textId="7F7ECF62" w:rsidR="00043ED3" w:rsidRPr="00E94B1B" w:rsidRDefault="00043ED3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Системы архивного учета электронных документов</w:t>
      </w:r>
      <w:r w:rsidRPr="00E94B1B">
        <w:rPr>
          <w:sz w:val="24"/>
          <w:szCs w:val="24"/>
        </w:rPr>
        <w:t xml:space="preserve">. </w:t>
      </w:r>
      <w:r w:rsidRPr="00E94B1B">
        <w:rPr>
          <w:sz w:val="24"/>
          <w:szCs w:val="24"/>
        </w:rPr>
        <w:t>Архивное описание электронных</w:t>
      </w:r>
      <w:r w:rsidRPr="00E94B1B">
        <w:rPr>
          <w:sz w:val="24"/>
          <w:szCs w:val="24"/>
        </w:rPr>
        <w:t xml:space="preserve"> документов.</w:t>
      </w:r>
      <w:r w:rsidR="00CB3608" w:rsidRPr="00E94B1B">
        <w:rPr>
          <w:sz w:val="24"/>
          <w:szCs w:val="24"/>
        </w:rPr>
        <w:t xml:space="preserve"> </w:t>
      </w:r>
      <w:r w:rsidR="00CB3608" w:rsidRPr="00E94B1B">
        <w:rPr>
          <w:sz w:val="24"/>
          <w:szCs w:val="24"/>
        </w:rPr>
        <w:t>Экспертиза ценности электронных</w:t>
      </w:r>
      <w:r w:rsidR="00CB3608" w:rsidRPr="00E94B1B">
        <w:rPr>
          <w:sz w:val="24"/>
          <w:szCs w:val="24"/>
        </w:rPr>
        <w:t xml:space="preserve"> документов.</w:t>
      </w:r>
    </w:p>
    <w:p w14:paraId="3CD3D0EC" w14:textId="537EC13F" w:rsidR="00CB3608" w:rsidRDefault="00CB3608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>Состав электронных документов, принимаемых на хранение в национальные и государс</w:t>
      </w:r>
      <w:r w:rsidRPr="00E94B1B">
        <w:rPr>
          <w:sz w:val="24"/>
          <w:szCs w:val="24"/>
        </w:rPr>
        <w:t>твенные архивы.</w:t>
      </w:r>
    </w:p>
    <w:p w14:paraId="7E47DAAB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</w:p>
    <w:p w14:paraId="0E88DD2A" w14:textId="77777777" w:rsidR="00E94B1B" w:rsidRDefault="00E94B1B" w:rsidP="00E94B1B">
      <w:pPr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СПИСОК РЕКОМЕНДУЕМОЙ ЛИТЕРАТУРЫ</w:t>
      </w:r>
    </w:p>
    <w:p w14:paraId="33995A8B" w14:textId="77777777" w:rsidR="00E94B1B" w:rsidRDefault="00E94B1B" w:rsidP="00E94B1B">
      <w:pPr>
        <w:adjustRightInd w:val="0"/>
        <w:jc w:val="center"/>
        <w:rPr>
          <w:sz w:val="24"/>
          <w:szCs w:val="24"/>
          <w:lang w:eastAsia="ru-RU"/>
        </w:rPr>
      </w:pPr>
    </w:p>
    <w:p w14:paraId="1D334883" w14:textId="77777777" w:rsidR="00E94B1B" w:rsidRDefault="00E94B1B" w:rsidP="00E94B1B">
      <w:pPr>
        <w:adjustRightInd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Основная: </w:t>
      </w:r>
    </w:p>
    <w:p w14:paraId="53717E0A" w14:textId="77777777" w:rsidR="00E94B1B" w:rsidRDefault="00E94B1B" w:rsidP="00E94B1B">
      <w:pPr>
        <w:adjustRightInd w:val="0"/>
        <w:rPr>
          <w:b/>
          <w:sz w:val="24"/>
          <w:szCs w:val="24"/>
          <w:lang w:eastAsia="ru-RU"/>
        </w:rPr>
      </w:pPr>
    </w:p>
    <w:p w14:paraId="43FD252B" w14:textId="77777777" w:rsidR="00E94B1B" w:rsidRDefault="00E94B1B" w:rsidP="00E94B1B">
      <w:pPr>
        <w:widowControl/>
        <w:numPr>
          <w:ilvl w:val="0"/>
          <w:numId w:val="1"/>
        </w:numPr>
        <w:adjustRightInd w:val="0"/>
        <w:ind w:right="-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Алексеева Е.В. Архивоведение: Учебник для нач. проф. образования: Учеб. пособие для сред. проф. образования / Е.В. Алексеева, Л.П. Афанасьева, Е.М. Бурова; под ред. </w:t>
      </w:r>
      <w:proofErr w:type="spellStart"/>
      <w:r>
        <w:rPr>
          <w:sz w:val="24"/>
          <w:szCs w:val="24"/>
          <w:lang w:eastAsia="ru-RU"/>
        </w:rPr>
        <w:t>В.П.Козлова</w:t>
      </w:r>
      <w:proofErr w:type="spellEnd"/>
      <w:r>
        <w:rPr>
          <w:sz w:val="24"/>
          <w:szCs w:val="24"/>
          <w:lang w:eastAsia="ru-RU"/>
        </w:rPr>
        <w:t xml:space="preserve"> – М.: </w:t>
      </w:r>
      <w:proofErr w:type="spellStart"/>
      <w:r>
        <w:rPr>
          <w:sz w:val="24"/>
          <w:szCs w:val="24"/>
          <w:lang w:eastAsia="ru-RU"/>
        </w:rPr>
        <w:t>ПрофОбрИздат</w:t>
      </w:r>
      <w:proofErr w:type="spellEnd"/>
      <w:r>
        <w:rPr>
          <w:sz w:val="24"/>
          <w:szCs w:val="24"/>
          <w:lang w:eastAsia="ru-RU"/>
        </w:rPr>
        <w:t>, 2005. – 272 с.</w:t>
      </w:r>
    </w:p>
    <w:p w14:paraId="6187ACCC" w14:textId="77777777" w:rsidR="00E94B1B" w:rsidRDefault="00E94B1B" w:rsidP="00E94B1B">
      <w:pPr>
        <w:widowControl/>
        <w:numPr>
          <w:ilvl w:val="0"/>
          <w:numId w:val="1"/>
        </w:numPr>
        <w:adjustRightInd w:val="0"/>
        <w:ind w:right="-6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lastRenderedPageBreak/>
        <w:t>Архивистика</w:t>
      </w:r>
      <w:proofErr w:type="spellEnd"/>
      <w:r>
        <w:rPr>
          <w:sz w:val="24"/>
          <w:szCs w:val="24"/>
          <w:lang w:eastAsia="ru-RU"/>
        </w:rPr>
        <w:t>: интерактивный обучающий курс [Электронный ресурс]. – М.: РГГУ, 2004. – 1 электрон. опт. диск (CD-ROM. )</w:t>
      </w:r>
    </w:p>
    <w:p w14:paraId="2CFD0792" w14:textId="77777777" w:rsidR="00E94B1B" w:rsidRDefault="00E94B1B" w:rsidP="00E94B1B">
      <w:pPr>
        <w:widowControl/>
        <w:numPr>
          <w:ilvl w:val="0"/>
          <w:numId w:val="1"/>
        </w:numPr>
        <w:adjustRightInd w:val="0"/>
        <w:ind w:right="-6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Гибадуллина</w:t>
      </w:r>
      <w:proofErr w:type="spellEnd"/>
      <w:r>
        <w:rPr>
          <w:sz w:val="24"/>
          <w:szCs w:val="24"/>
          <w:lang w:eastAsia="ru-RU"/>
        </w:rPr>
        <w:t xml:space="preserve"> Р.Н. Курсовая работа по Теории и методике архивоведения: Метод. рекомендации / Р.Н. </w:t>
      </w:r>
      <w:proofErr w:type="spellStart"/>
      <w:r>
        <w:rPr>
          <w:sz w:val="24"/>
          <w:szCs w:val="24"/>
          <w:lang w:eastAsia="ru-RU"/>
        </w:rPr>
        <w:t>Гибадуллина</w:t>
      </w:r>
      <w:proofErr w:type="spellEnd"/>
      <w:r>
        <w:rPr>
          <w:sz w:val="24"/>
          <w:szCs w:val="24"/>
          <w:lang w:eastAsia="ru-RU"/>
        </w:rPr>
        <w:t xml:space="preserve">, Р.Б. Садыкова. – Казань: Казан. гос. </w:t>
      </w:r>
      <w:proofErr w:type="spellStart"/>
      <w:r>
        <w:rPr>
          <w:sz w:val="24"/>
          <w:szCs w:val="24"/>
          <w:lang w:eastAsia="ru-RU"/>
        </w:rPr>
        <w:t>энерг</w:t>
      </w:r>
      <w:proofErr w:type="spellEnd"/>
      <w:r>
        <w:rPr>
          <w:sz w:val="24"/>
          <w:szCs w:val="24"/>
          <w:lang w:eastAsia="ru-RU"/>
        </w:rPr>
        <w:t>. ун-т, 2006. – 20 с.</w:t>
      </w:r>
    </w:p>
    <w:p w14:paraId="02183061" w14:textId="77777777" w:rsidR="00E94B1B" w:rsidRDefault="00E94B1B" w:rsidP="00E94B1B">
      <w:pPr>
        <w:widowControl/>
        <w:numPr>
          <w:ilvl w:val="0"/>
          <w:numId w:val="1"/>
        </w:numPr>
        <w:adjustRightInd w:val="0"/>
        <w:ind w:right="-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Горохова Л.В. Архивное дело в Татарстане (1940 – 2001 гг.): Учеб. пособие / Л.В. Горохова. – Казань: </w:t>
      </w:r>
      <w:proofErr w:type="spellStart"/>
      <w:r>
        <w:rPr>
          <w:sz w:val="24"/>
          <w:szCs w:val="24"/>
          <w:lang w:eastAsia="ru-RU"/>
        </w:rPr>
        <w:t>Гасыр</w:t>
      </w:r>
      <w:proofErr w:type="spellEnd"/>
      <w:r>
        <w:rPr>
          <w:sz w:val="24"/>
          <w:szCs w:val="24"/>
          <w:lang w:eastAsia="ru-RU"/>
        </w:rPr>
        <w:t>, 2003. – 160 с.</w:t>
      </w:r>
    </w:p>
    <w:p w14:paraId="75049F86" w14:textId="77777777" w:rsidR="00E94B1B" w:rsidRDefault="00E94B1B" w:rsidP="00E94B1B">
      <w:pPr>
        <w:widowControl/>
        <w:numPr>
          <w:ilvl w:val="0"/>
          <w:numId w:val="1"/>
        </w:numPr>
        <w:adjustRightInd w:val="0"/>
        <w:ind w:right="-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Малышева С.Ю. Основы архивоведения: Учеб. пособие / С.Ю. Малышева. – Казань: ТАРИХ, 2002. – 170 с.</w:t>
      </w:r>
    </w:p>
    <w:p w14:paraId="4D68D0EA" w14:textId="77777777" w:rsidR="00E94B1B" w:rsidRDefault="00E94B1B" w:rsidP="00E94B1B">
      <w:pPr>
        <w:widowControl/>
        <w:numPr>
          <w:ilvl w:val="0"/>
          <w:numId w:val="1"/>
        </w:numPr>
        <w:adjustRightInd w:val="0"/>
        <w:ind w:right="-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 архивном деле в Российской Федерации: Федеральный закон Российской Федерации от 27 октября 2004 г. // Российская газета. – 2004. – 27 октября. </w:t>
      </w:r>
    </w:p>
    <w:p w14:paraId="49238DE1" w14:textId="77777777" w:rsidR="00E94B1B" w:rsidRDefault="00E94B1B" w:rsidP="00E94B1B">
      <w:pPr>
        <w:widowControl/>
        <w:numPr>
          <w:ilvl w:val="0"/>
          <w:numId w:val="1"/>
        </w:numPr>
        <w:adjustRightInd w:val="0"/>
        <w:ind w:right="-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Садыкова Р.Б. Теория и методика архивоведения: Учеб. пособие /Р.Б. Садыкова. – Казань: Казан. гос. </w:t>
      </w:r>
      <w:proofErr w:type="spellStart"/>
      <w:r>
        <w:rPr>
          <w:sz w:val="24"/>
          <w:szCs w:val="24"/>
          <w:lang w:eastAsia="ru-RU"/>
        </w:rPr>
        <w:t>энерг</w:t>
      </w:r>
      <w:proofErr w:type="spellEnd"/>
      <w:r>
        <w:rPr>
          <w:sz w:val="24"/>
          <w:szCs w:val="24"/>
          <w:lang w:eastAsia="ru-RU"/>
        </w:rPr>
        <w:t>. ун-т, 2004. – 55 с.</w:t>
      </w:r>
    </w:p>
    <w:p w14:paraId="7406C7A7" w14:textId="77777777" w:rsidR="00E94B1B" w:rsidRDefault="00E94B1B" w:rsidP="00E94B1B">
      <w:pPr>
        <w:widowControl/>
        <w:numPr>
          <w:ilvl w:val="0"/>
          <w:numId w:val="1"/>
        </w:numPr>
        <w:adjustRightInd w:val="0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Хорхордина</w:t>
      </w:r>
      <w:proofErr w:type="spellEnd"/>
      <w:r>
        <w:rPr>
          <w:sz w:val="24"/>
          <w:szCs w:val="24"/>
          <w:lang w:eastAsia="ru-RU"/>
        </w:rPr>
        <w:t xml:space="preserve"> Т.И. Российская наука об архивах: История. Теория. Люди / Т.И. </w:t>
      </w:r>
      <w:proofErr w:type="spellStart"/>
      <w:r>
        <w:rPr>
          <w:sz w:val="24"/>
          <w:szCs w:val="24"/>
          <w:lang w:eastAsia="ru-RU"/>
        </w:rPr>
        <w:t>Хорхордина</w:t>
      </w:r>
      <w:proofErr w:type="spellEnd"/>
      <w:r>
        <w:rPr>
          <w:sz w:val="24"/>
          <w:szCs w:val="24"/>
          <w:lang w:eastAsia="ru-RU"/>
        </w:rPr>
        <w:t>. – М.: РГГУ, 2003. – 525 с.</w:t>
      </w:r>
    </w:p>
    <w:p w14:paraId="45A905C6" w14:textId="77777777" w:rsidR="00E94B1B" w:rsidRDefault="00E94B1B" w:rsidP="00E94B1B">
      <w:pPr>
        <w:widowControl/>
        <w:adjustRightInd w:val="0"/>
        <w:ind w:left="360"/>
        <w:jc w:val="both"/>
        <w:rPr>
          <w:sz w:val="24"/>
          <w:szCs w:val="24"/>
          <w:lang w:eastAsia="ru-RU"/>
        </w:rPr>
      </w:pPr>
    </w:p>
    <w:p w14:paraId="4326467B" w14:textId="493E3188" w:rsidR="00E94B1B" w:rsidRPr="00E94B1B" w:rsidRDefault="00E94B1B" w:rsidP="00E94B1B">
      <w:pPr>
        <w:adjustRightInd w:val="0"/>
        <w:spacing w:line="360" w:lineRule="auto"/>
        <w:jc w:val="both"/>
        <w:rPr>
          <w:b/>
          <w:bCs/>
          <w:sz w:val="24"/>
          <w:szCs w:val="24"/>
          <w:lang w:eastAsia="ru-RU"/>
        </w:rPr>
      </w:pPr>
      <w:r w:rsidRPr="00E94B1B">
        <w:rPr>
          <w:b/>
          <w:bCs/>
          <w:sz w:val="24"/>
          <w:szCs w:val="24"/>
          <w:lang w:eastAsia="ru-RU"/>
        </w:rPr>
        <w:t>Дополнительная</w:t>
      </w:r>
    </w:p>
    <w:p w14:paraId="26B4E546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Гиляревский Р.С., </w:t>
      </w: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Г.3., Родионов И.И. и др. Современная информатика: наука, технология, деятельность. М.: ВИНИТИ, 1998. 272 С. </w:t>
      </w:r>
    </w:p>
    <w:p w14:paraId="34630407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Гиляревский Р.С., Родионов И.И., </w:t>
      </w: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 и др. Информатика как наука об информации: Информационный, документальный, технологический, экономический, социальный и организационный аспекты. М.:ФАИР-ПРЕСС, 2006. С. 353–432. </w:t>
      </w:r>
    </w:p>
    <w:p w14:paraId="2592ED74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Доллар Ч. Влияние информационных технологий на теорию и практику архивного дела // Машиночитаемые документы (прием на государственное хранение, создание специализированных архивов). Информационная записка. М., 1994. С. 7–30. </w:t>
      </w:r>
    </w:p>
    <w:p w14:paraId="5E885A5D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Дюранти</w:t>
      </w:r>
      <w:proofErr w:type="spellEnd"/>
      <w:r w:rsidRPr="00E94B1B">
        <w:rPr>
          <w:sz w:val="24"/>
          <w:szCs w:val="24"/>
        </w:rPr>
        <w:t xml:space="preserve"> Л. Аутентичные электронные документы постоянного хранения: призыв к международному решению вопроса // Документоведение и архивное дело за рубежом: </w:t>
      </w:r>
      <w:proofErr w:type="spellStart"/>
      <w:r w:rsidRPr="00E94B1B">
        <w:rPr>
          <w:sz w:val="24"/>
          <w:szCs w:val="24"/>
        </w:rPr>
        <w:t>Информ.сб</w:t>
      </w:r>
      <w:proofErr w:type="spellEnd"/>
      <w:r w:rsidRPr="00E94B1B">
        <w:rPr>
          <w:sz w:val="24"/>
          <w:szCs w:val="24"/>
        </w:rPr>
        <w:t xml:space="preserve">./ВНИИДАД. ОЦНТИ. – 2002. – №1(12). </w:t>
      </w:r>
    </w:p>
    <w:p w14:paraId="2D29AC4A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Дюранти</w:t>
      </w:r>
      <w:proofErr w:type="spellEnd"/>
      <w:r w:rsidRPr="00E94B1B">
        <w:rPr>
          <w:sz w:val="24"/>
          <w:szCs w:val="24"/>
        </w:rPr>
        <w:t xml:space="preserve"> Л. Влияние новых технологий на архивную теорию // Вестник архивиста. 2000. № 5–6. С. 17–21. </w:t>
      </w:r>
    </w:p>
    <w:p w14:paraId="79A22670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 Анализ и классификация электронных документов // Вестник архивиста, 1999. № 2–3 (50–51). С. 60–69. </w:t>
      </w:r>
    </w:p>
    <w:p w14:paraId="5729A193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 Анализ соответствия цифровой копии архивного документа оригиналу // Техника кино и телевидения. 2003. № 12. С. 43–44. 28  </w:t>
      </w:r>
    </w:p>
    <w:p w14:paraId="5CCC36CF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 Вопросы формирования электронных архивов и использования электронных документов // Документация в информационном обществе: электронное делопроизводство и электронный архив. Доклады и сообщения на шестой международной научно-практической конференции. 24–25 ноября 1999 г. М., 2000.  </w:t>
      </w:r>
    </w:p>
    <w:p w14:paraId="42E026EF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r w:rsidRPr="00E94B1B">
        <w:rPr>
          <w:sz w:val="24"/>
          <w:szCs w:val="24"/>
        </w:rPr>
        <w:t xml:space="preserve"> </w:t>
      </w: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 Концепция удаленного фонда пользования на основе цифрового копирования // Технотронные архивы в современном обществе: наука, образование, наследие. Материалы </w:t>
      </w:r>
      <w:proofErr w:type="spellStart"/>
      <w:r w:rsidRPr="00E94B1B">
        <w:rPr>
          <w:sz w:val="24"/>
          <w:szCs w:val="24"/>
        </w:rPr>
        <w:t>научнопрактической</w:t>
      </w:r>
      <w:proofErr w:type="spellEnd"/>
      <w:r w:rsidRPr="00E94B1B">
        <w:rPr>
          <w:sz w:val="24"/>
          <w:szCs w:val="24"/>
        </w:rPr>
        <w:t xml:space="preserve"> конференции, посвященной 10-летию факультета технотронных документов. РГГУ. 2004. С. 106–108. </w:t>
      </w:r>
    </w:p>
    <w:p w14:paraId="566B4B61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 Проект по созданию Интернет-каталогов архивных кино- и фотодокументов // Техника кино и телевидения. 2003. № 11. С. 42–45. </w:t>
      </w:r>
    </w:p>
    <w:p w14:paraId="0797C5CF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 Современные принципы хранения и распространения архивной информации // Вестник архивиста, 2000. № 5–6 (59–60). С. 8587. </w:t>
      </w:r>
    </w:p>
    <w:p w14:paraId="70AA9EA2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 Удаленный фонд пользования на основе Интернет-каталогов // Вестник архивиста. 2004. № 3–4 (81–82). С. 54–60. </w:t>
      </w:r>
    </w:p>
    <w:p w14:paraId="65B82099" w14:textId="7777777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Г.З., Боброва Е.В. Архивы и Интернет // Отечественные архивы. 2002. № 2. С. 42–50. </w:t>
      </w:r>
    </w:p>
    <w:p w14:paraId="11301B3E" w14:textId="102E9DE7" w:rsid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Г.З., Бочков О.М., Медведев В.М., Шапошников А.С. Проектирование баз данных по </w:t>
      </w:r>
      <w:proofErr w:type="spellStart"/>
      <w:r w:rsidRPr="00E94B1B">
        <w:rPr>
          <w:sz w:val="24"/>
          <w:szCs w:val="24"/>
        </w:rPr>
        <w:t>киноинформации</w:t>
      </w:r>
      <w:proofErr w:type="spellEnd"/>
      <w:r w:rsidRPr="00E94B1B">
        <w:rPr>
          <w:sz w:val="24"/>
          <w:szCs w:val="24"/>
        </w:rPr>
        <w:t xml:space="preserve"> // Материалы Международной конференции </w:t>
      </w:r>
      <w:r w:rsidRPr="00E94B1B">
        <w:rPr>
          <w:sz w:val="24"/>
          <w:szCs w:val="24"/>
        </w:rPr>
        <w:lastRenderedPageBreak/>
        <w:t xml:space="preserve">"Информационные продукты, процессы и технологии". ВИНИТИ. </w:t>
      </w:r>
      <w:r>
        <w:rPr>
          <w:sz w:val="24"/>
          <w:szCs w:val="24"/>
        </w:rPr>
        <w:t>200</w:t>
      </w:r>
      <w:r w:rsidRPr="00E94B1B">
        <w:rPr>
          <w:sz w:val="24"/>
          <w:szCs w:val="24"/>
        </w:rPr>
        <w:t xml:space="preserve">6. С. 133. </w:t>
      </w:r>
    </w:p>
    <w:p w14:paraId="0899C78B" w14:textId="7C9EBBC5" w:rsidR="00E94B1B" w:rsidRPr="00E94B1B" w:rsidRDefault="00E94B1B" w:rsidP="00E94B1B">
      <w:pPr>
        <w:pStyle w:val="ae"/>
        <w:ind w:firstLine="720"/>
        <w:jc w:val="both"/>
        <w:rPr>
          <w:sz w:val="24"/>
          <w:szCs w:val="24"/>
        </w:rPr>
      </w:pPr>
      <w:proofErr w:type="spellStart"/>
      <w:r w:rsidRPr="00E94B1B">
        <w:rPr>
          <w:sz w:val="24"/>
          <w:szCs w:val="24"/>
        </w:rPr>
        <w:t>Залаев</w:t>
      </w:r>
      <w:proofErr w:type="spellEnd"/>
      <w:r w:rsidRPr="00E94B1B">
        <w:rPr>
          <w:sz w:val="24"/>
          <w:szCs w:val="24"/>
        </w:rPr>
        <w:t xml:space="preserve"> Г.З., Цветкова В.А. </w:t>
      </w:r>
      <w:proofErr w:type="spellStart"/>
      <w:r w:rsidRPr="00E94B1B">
        <w:rPr>
          <w:sz w:val="24"/>
          <w:szCs w:val="24"/>
        </w:rPr>
        <w:t>Оцифрование</w:t>
      </w:r>
      <w:proofErr w:type="spellEnd"/>
      <w:r w:rsidRPr="00E94B1B">
        <w:rPr>
          <w:sz w:val="24"/>
          <w:szCs w:val="24"/>
        </w:rPr>
        <w:t xml:space="preserve"> как одно из направлений современных информационных технологий. Маркетинг оцифрованных массивов // НТИ-97: Конференция с международным участием "Информационные ресурсы, интеграция и технологии". Материалы конференции. М.: ВИНИТИ, </w:t>
      </w:r>
      <w:r>
        <w:rPr>
          <w:sz w:val="24"/>
          <w:szCs w:val="24"/>
        </w:rPr>
        <w:t>200</w:t>
      </w:r>
      <w:r w:rsidRPr="00E94B1B">
        <w:rPr>
          <w:sz w:val="24"/>
          <w:szCs w:val="24"/>
        </w:rPr>
        <w:t>7. С. 93–94.</w:t>
      </w:r>
    </w:p>
    <w:sectPr w:rsidR="00E94B1B" w:rsidRPr="00E94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D0083864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4205683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F6"/>
    <w:rsid w:val="00043ED3"/>
    <w:rsid w:val="001E69A2"/>
    <w:rsid w:val="003F3D07"/>
    <w:rsid w:val="004B0EFB"/>
    <w:rsid w:val="004B3710"/>
    <w:rsid w:val="00635F01"/>
    <w:rsid w:val="00666084"/>
    <w:rsid w:val="007B10BE"/>
    <w:rsid w:val="008A244C"/>
    <w:rsid w:val="00CB3608"/>
    <w:rsid w:val="00D710F6"/>
    <w:rsid w:val="00E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D00F"/>
  <w15:chartTrackingRefBased/>
  <w15:docId w15:val="{86D5D729-3974-4DD9-A175-1DE4743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0F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0F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0F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0F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0F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0F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0F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0F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0F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1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0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0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0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0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0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0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0F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0F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1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0F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10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0F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D710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0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10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10F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4B0EFB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4B0EFB"/>
    <w:rPr>
      <w:rFonts w:ascii="Times New Roman" w:eastAsia="Times New Roman" w:hAnsi="Times New Roman" w:cs="Times New Roman"/>
      <w:kern w:val="0"/>
      <w:sz w:val="26"/>
      <w:szCs w:val="26"/>
      <w:lang w:val="ru-RU"/>
      <w14:ligatures w14:val="none"/>
    </w:rPr>
  </w:style>
  <w:style w:type="paragraph" w:styleId="ae">
    <w:name w:val="No Spacing"/>
    <w:uiPriority w:val="1"/>
    <w:qFormat/>
    <w:rsid w:val="004B0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af">
    <w:name w:val="Normal (Web)"/>
    <w:basedOn w:val="a"/>
    <w:uiPriority w:val="99"/>
    <w:semiHidden/>
    <w:unhideWhenUsed/>
    <w:rsid w:val="006660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666084"/>
    <w:pPr>
      <w:ind w:left="119"/>
      <w:jc w:val="center"/>
      <w:outlineLvl w:val="1"/>
    </w:pPr>
    <w:rPr>
      <w:b/>
      <w:bCs/>
      <w:sz w:val="28"/>
      <w:szCs w:val="28"/>
    </w:rPr>
  </w:style>
  <w:style w:type="character" w:customStyle="1" w:styleId="s1">
    <w:name w:val="s1"/>
    <w:rsid w:val="00666084"/>
    <w:rPr>
      <w:rFonts w:ascii="Times New Roman" w:hAnsi="Times New Roman" w:cs="Times New Roman" w:hint="default"/>
      <w:b/>
      <w:bCs/>
      <w:strike w:val="0"/>
      <w:dstrike w:val="0"/>
      <w:color w:val="000000"/>
      <w:sz w:val="32"/>
      <w:szCs w:val="32"/>
      <w:u w:val="none"/>
      <w:effect w:val="none"/>
    </w:rPr>
  </w:style>
  <w:style w:type="paragraph" w:styleId="af0">
    <w:name w:val="Body Text Indent"/>
    <w:basedOn w:val="a"/>
    <w:link w:val="af1"/>
    <w:uiPriority w:val="99"/>
    <w:semiHidden/>
    <w:unhideWhenUsed/>
    <w:rsid w:val="0066608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66084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6660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6084"/>
    <w:rPr>
      <w:rFonts w:ascii="Times New Roman" w:eastAsia="Times New Roman" w:hAnsi="Times New Roman" w:cs="Times New Roman"/>
      <w:kern w:val="0"/>
      <w:sz w:val="16"/>
      <w:szCs w:val="1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Ashimkhan</dc:creator>
  <cp:keywords/>
  <dc:description/>
  <cp:lastModifiedBy>Adina Ashimkhan</cp:lastModifiedBy>
  <cp:revision>4</cp:revision>
  <dcterms:created xsi:type="dcterms:W3CDTF">2024-01-23T06:29:00Z</dcterms:created>
  <dcterms:modified xsi:type="dcterms:W3CDTF">2024-01-24T04:07:00Z</dcterms:modified>
</cp:coreProperties>
</file>